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846A5" w:rsidRDefault="00E846A5" w:rsidP="00603F28">
      <w:pPr>
        <w:keepNext/>
        <w:tabs>
          <w:tab w:val="left" w:pos="720"/>
        </w:tabs>
        <w:spacing w:after="0" w:line="240" w:lineRule="auto"/>
        <w:ind w:left="43" w:right="900" w:firstLine="0"/>
        <w:jc w:val="center"/>
        <w:outlineLvl w:val="0"/>
        <w:rPr>
          <w:b/>
          <w:bCs/>
          <w:sz w:val="24"/>
          <w:lang w:eastAsia="he-IL"/>
        </w:rPr>
      </w:pPr>
      <w:bookmarkStart w:id="0" w:name="_GoBack"/>
      <w:bookmarkEnd w:id="0"/>
      <w:r>
        <w:rPr>
          <w:rFonts w:hint="cs"/>
          <w:b/>
          <w:bCs/>
          <w:sz w:val="24"/>
          <w:rtl/>
          <w:lang w:eastAsia="he-IL"/>
        </w:rPr>
        <w:t xml:space="preserve">               מדינת ישראל</w:t>
      </w:r>
    </w:p>
    <w:p w:rsidR="00E846A5" w:rsidRDefault="00E846A5" w:rsidP="00E846A5">
      <w:pPr>
        <w:jc w:val="center"/>
      </w:pPr>
      <w:r>
        <w:rPr>
          <w:rFonts w:ascii="Calibri" w:eastAsia="Calibri" w:hAnsi="Calibri" w:cs="Arial"/>
          <w:noProof/>
          <w:sz w:val="22"/>
          <w:szCs w:val="22"/>
        </w:rPr>
        <w:drawing>
          <wp:inline distT="0" distB="0" distL="0" distR="0">
            <wp:extent cx="1628775" cy="685800"/>
            <wp:effectExtent l="0" t="0" r="9525" b="0"/>
            <wp:docPr id="1" name="תמונה 1" descr="תיאור: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תיאור: logo"/>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628775" cy="685800"/>
                    </a:xfrm>
                    <a:prstGeom prst="rect">
                      <a:avLst/>
                    </a:prstGeom>
                    <a:noFill/>
                    <a:ln>
                      <a:noFill/>
                    </a:ln>
                  </pic:spPr>
                </pic:pic>
              </a:graphicData>
            </a:graphic>
          </wp:inline>
        </w:drawing>
      </w:r>
    </w:p>
    <w:p w:rsidR="003513E4" w:rsidRPr="003513E4" w:rsidRDefault="003513E4" w:rsidP="00FF5357">
      <w:pPr>
        <w:tabs>
          <w:tab w:val="clear" w:pos="1134"/>
          <w:tab w:val="left" w:pos="720"/>
          <w:tab w:val="left" w:pos="2935"/>
        </w:tabs>
        <w:spacing w:after="200" w:line="240" w:lineRule="auto"/>
        <w:ind w:left="360" w:right="-284" w:firstLine="0"/>
        <w:contextualSpacing/>
        <w:jc w:val="center"/>
        <w:rPr>
          <w:rFonts w:ascii="Calibri" w:eastAsia="Calibri" w:hAnsi="Calibri" w:cstheme="minorBidi"/>
          <w:b/>
          <w:bCs/>
          <w:sz w:val="24"/>
          <w:u w:val="single"/>
          <w:rtl/>
          <w:lang w:bidi="ar-SA"/>
        </w:rPr>
      </w:pPr>
      <w:r>
        <w:rPr>
          <w:rFonts w:ascii="Calibri" w:eastAsia="Calibri" w:hAnsi="Calibri" w:cstheme="minorBidi" w:hint="cs"/>
          <w:b/>
          <w:bCs/>
          <w:sz w:val="24"/>
          <w:u w:val="single"/>
          <w:rtl/>
          <w:lang w:bidi="ar-SA"/>
        </w:rPr>
        <w:t xml:space="preserve">مناقصة رقم 41/31 لتقديم استشارة طبية لقسم الترخيص </w:t>
      </w:r>
    </w:p>
    <w:p w:rsidR="00E846A5" w:rsidRPr="00E846A5" w:rsidRDefault="00E846A5" w:rsidP="00786A1C">
      <w:pPr>
        <w:tabs>
          <w:tab w:val="left" w:pos="720"/>
        </w:tabs>
        <w:spacing w:after="200" w:line="240" w:lineRule="auto"/>
        <w:ind w:left="360" w:right="-284" w:firstLine="0"/>
        <w:contextualSpacing/>
        <w:jc w:val="center"/>
        <w:rPr>
          <w:rFonts w:ascii="Calibri" w:eastAsia="Calibri" w:hAnsi="Calibri"/>
          <w:b/>
          <w:bCs/>
          <w:sz w:val="24"/>
          <w:u w:val="single"/>
          <w:rtl/>
        </w:rPr>
      </w:pPr>
    </w:p>
    <w:p w:rsidR="00E846A5" w:rsidRDefault="00E846A5" w:rsidP="00E846A5">
      <w:pPr>
        <w:tabs>
          <w:tab w:val="left" w:pos="720"/>
        </w:tabs>
        <w:spacing w:after="200" w:line="240" w:lineRule="auto"/>
        <w:ind w:left="360" w:right="-284" w:firstLine="0"/>
        <w:contextualSpacing/>
        <w:jc w:val="left"/>
        <w:rPr>
          <w:rFonts w:ascii="Calibri" w:eastAsia="Calibri" w:hAnsi="Calibri"/>
          <w:sz w:val="24"/>
          <w:rtl/>
        </w:rPr>
      </w:pPr>
    </w:p>
    <w:p w:rsidR="002C17E3" w:rsidRDefault="002C17E3" w:rsidP="005C5718">
      <w:pPr>
        <w:numPr>
          <w:ilvl w:val="0"/>
          <w:numId w:val="1"/>
        </w:numPr>
        <w:tabs>
          <w:tab w:val="left" w:pos="720"/>
        </w:tabs>
        <w:spacing w:after="200" w:line="240" w:lineRule="auto"/>
        <w:ind w:right="-284"/>
        <w:contextualSpacing/>
        <w:rPr>
          <w:rFonts w:ascii="Calibri" w:eastAsia="Calibri" w:hAnsi="Calibri"/>
          <w:sz w:val="24"/>
        </w:rPr>
      </w:pPr>
      <w:r>
        <w:rPr>
          <w:rFonts w:ascii="Calibri" w:eastAsia="Calibri" w:hAnsi="Calibri" w:cstheme="minorBidi" w:hint="cs"/>
          <w:sz w:val="24"/>
          <w:rtl/>
          <w:lang w:bidi="ar-SA"/>
        </w:rPr>
        <w:t xml:space="preserve">وزارة المواصلات والسلامة على الطرق (فيما يلي: "الوزارة") تتوجه بهذا لتلقي عروض لتقديم خدمات </w:t>
      </w:r>
      <w:r w:rsidR="005C5718">
        <w:rPr>
          <w:rFonts w:ascii="Calibri" w:eastAsia="Calibri" w:hAnsi="Calibri" w:cstheme="minorBidi" w:hint="cs"/>
          <w:sz w:val="24"/>
          <w:rtl/>
          <w:lang w:bidi="ar-SA"/>
        </w:rPr>
        <w:t>استشارة لصالح قسم الترخيص في وزارة المواصلات والسلامة على الطرق</w:t>
      </w:r>
      <w:r>
        <w:rPr>
          <w:rFonts w:ascii="Calibri" w:eastAsia="Calibri" w:hAnsi="Calibri" w:cstheme="minorBidi" w:hint="cs"/>
          <w:sz w:val="24"/>
          <w:rtl/>
          <w:lang w:bidi="ar-SA"/>
        </w:rPr>
        <w:t>, وفقا ل</w:t>
      </w:r>
      <w:r w:rsidR="005C5718">
        <w:rPr>
          <w:rFonts w:ascii="Calibri" w:eastAsia="Calibri" w:hAnsi="Calibri" w:cstheme="minorBidi" w:hint="cs"/>
          <w:sz w:val="24"/>
          <w:rtl/>
          <w:lang w:bidi="ar-SA"/>
        </w:rPr>
        <w:t xml:space="preserve">ما هو مفصل في </w:t>
      </w:r>
      <w:r>
        <w:rPr>
          <w:rFonts w:ascii="Calibri" w:eastAsia="Calibri" w:hAnsi="Calibri" w:cstheme="minorBidi" w:hint="cs"/>
          <w:sz w:val="24"/>
          <w:rtl/>
          <w:lang w:bidi="ar-SA"/>
        </w:rPr>
        <w:t>المناقصة الكاملة.</w:t>
      </w:r>
    </w:p>
    <w:p w:rsidR="002C17E3" w:rsidRPr="005C5718" w:rsidRDefault="002C17E3" w:rsidP="002C17E3">
      <w:pPr>
        <w:tabs>
          <w:tab w:val="left" w:pos="720"/>
        </w:tabs>
        <w:spacing w:after="200" w:line="240" w:lineRule="auto"/>
        <w:ind w:left="360" w:right="-284" w:firstLine="0"/>
        <w:contextualSpacing/>
        <w:rPr>
          <w:rFonts w:ascii="Calibri" w:eastAsia="Calibri" w:hAnsi="Calibri"/>
          <w:sz w:val="24"/>
        </w:rPr>
      </w:pPr>
    </w:p>
    <w:p w:rsidR="002C17E3" w:rsidRDefault="002C17E3" w:rsidP="002C17E3">
      <w:pPr>
        <w:numPr>
          <w:ilvl w:val="0"/>
          <w:numId w:val="1"/>
        </w:numPr>
        <w:tabs>
          <w:tab w:val="left" w:pos="720"/>
        </w:tabs>
        <w:spacing w:after="200" w:line="240" w:lineRule="auto"/>
        <w:ind w:right="-284"/>
        <w:contextualSpacing/>
        <w:rPr>
          <w:rFonts w:ascii="Calibri" w:eastAsia="Calibri" w:hAnsi="Calibri"/>
          <w:sz w:val="24"/>
        </w:rPr>
      </w:pPr>
      <w:r>
        <w:rPr>
          <w:rFonts w:ascii="Calibri" w:eastAsia="Calibri" w:hAnsi="Calibri" w:cstheme="minorBidi" w:hint="cs"/>
          <w:sz w:val="24"/>
          <w:rtl/>
          <w:lang w:bidi="ar-SA"/>
        </w:rPr>
        <w:t xml:space="preserve">صيغة المناقصة المفصلة بما في ذلك شروط أولية وجميع المستندات والمعلومات المطلوبة من اجل تقديم العروض تتواجد على مواقع الانترنت على عنوان: </w:t>
      </w:r>
      <w:hyperlink r:id="rId7" w:history="1">
        <w:r>
          <w:rPr>
            <w:rStyle w:val="Hyperlink"/>
            <w:rFonts w:ascii="Arial" w:hAnsi="Arial"/>
            <w:noProof/>
            <w:sz w:val="24"/>
            <w:lang w:eastAsia="he-IL"/>
          </w:rPr>
          <w:t>www.mr.gov.il</w:t>
        </w:r>
      </w:hyperlink>
      <w:r>
        <w:rPr>
          <w:rFonts w:hint="cs"/>
          <w:noProof/>
          <w:sz w:val="24"/>
          <w:rtl/>
          <w:lang w:eastAsia="he-IL"/>
        </w:rPr>
        <w:t xml:space="preserve">, </w:t>
      </w:r>
      <w:hyperlink r:id="rId8" w:history="1">
        <w:r>
          <w:rPr>
            <w:rStyle w:val="Hyperlink"/>
            <w:rFonts w:ascii="Arial" w:hAnsi="Arial"/>
            <w:noProof/>
            <w:sz w:val="24"/>
            <w:lang w:eastAsia="he-IL"/>
          </w:rPr>
          <w:t>www.pirsum.gov.il</w:t>
        </w:r>
        <w:r>
          <w:rPr>
            <w:rStyle w:val="Hyperlink"/>
            <w:noProof/>
            <w:sz w:val="24"/>
            <w:lang w:eastAsia="he-IL"/>
          </w:rPr>
          <w:t>/lapam</w:t>
        </w:r>
      </w:hyperlink>
      <w:r>
        <w:rPr>
          <w:rFonts w:ascii="Calibri" w:eastAsia="Calibri" w:hAnsi="Calibri" w:hint="cs"/>
          <w:sz w:val="24"/>
          <w:rtl/>
        </w:rPr>
        <w:t xml:space="preserve"> </w:t>
      </w:r>
      <w:r>
        <w:rPr>
          <w:rFonts w:ascii="Calibri" w:eastAsia="Calibri" w:hAnsi="Calibri" w:cstheme="minorBidi" w:hint="cs"/>
          <w:sz w:val="24"/>
          <w:rtl/>
          <w:lang w:bidi="ar-SA"/>
        </w:rPr>
        <w:t>مجانا.</w:t>
      </w:r>
    </w:p>
    <w:p w:rsidR="002C17E3" w:rsidRPr="0073090D" w:rsidRDefault="002C17E3" w:rsidP="005C5718">
      <w:pPr>
        <w:numPr>
          <w:ilvl w:val="0"/>
          <w:numId w:val="1"/>
        </w:numPr>
        <w:tabs>
          <w:tab w:val="left" w:pos="720"/>
        </w:tabs>
        <w:spacing w:after="200" w:line="240" w:lineRule="auto"/>
        <w:ind w:right="-284"/>
        <w:contextualSpacing/>
        <w:rPr>
          <w:rFonts w:ascii="Calibri" w:eastAsia="Calibri" w:hAnsi="Calibri"/>
          <w:sz w:val="24"/>
        </w:rPr>
      </w:pPr>
      <w:r>
        <w:rPr>
          <w:rFonts w:ascii="Calibri" w:eastAsia="Calibri" w:hAnsi="Calibri" w:cstheme="minorBidi" w:hint="cs"/>
          <w:sz w:val="24"/>
          <w:rtl/>
          <w:lang w:bidi="ar-SA"/>
        </w:rPr>
        <w:t>يستطيع الاشتراك في المناقصة</w:t>
      </w:r>
      <w:r w:rsidR="005C5718">
        <w:rPr>
          <w:rFonts w:ascii="Calibri" w:eastAsia="Calibri" w:hAnsi="Calibri" w:cstheme="minorBidi" w:hint="cs"/>
          <w:sz w:val="24"/>
          <w:rtl/>
          <w:lang w:bidi="ar-SA"/>
        </w:rPr>
        <w:t xml:space="preserve"> فقط مقدم عرض الذي يجيب بنفسه, في الموعد الاخير لتقديم العروض, </w:t>
      </w:r>
      <w:r w:rsidR="00FE27F3">
        <w:rPr>
          <w:rFonts w:ascii="Calibri" w:eastAsia="Calibri" w:hAnsi="Calibri" w:cstheme="minorBidi" w:hint="cs"/>
          <w:sz w:val="24"/>
          <w:rtl/>
          <w:lang w:bidi="ar-SA"/>
        </w:rPr>
        <w:t xml:space="preserve">على </w:t>
      </w:r>
      <w:r w:rsidR="005C5718">
        <w:rPr>
          <w:rFonts w:ascii="Calibri" w:eastAsia="Calibri" w:hAnsi="Calibri" w:cstheme="minorBidi" w:hint="cs"/>
          <w:sz w:val="24"/>
          <w:rtl/>
          <w:lang w:bidi="ar-SA"/>
        </w:rPr>
        <w:t xml:space="preserve">جميع </w:t>
      </w:r>
      <w:r>
        <w:rPr>
          <w:rFonts w:ascii="Calibri" w:eastAsia="Calibri" w:hAnsi="Calibri" w:cstheme="minorBidi" w:hint="cs"/>
          <w:sz w:val="24"/>
          <w:rtl/>
          <w:lang w:bidi="ar-SA"/>
        </w:rPr>
        <w:t>الشروط آلاتية</w:t>
      </w:r>
      <w:r w:rsidR="005C5718">
        <w:rPr>
          <w:rFonts w:ascii="Calibri" w:eastAsia="Calibri" w:hAnsi="Calibri" w:cstheme="minorBidi" w:hint="cs"/>
          <w:sz w:val="24"/>
          <w:rtl/>
          <w:lang w:bidi="ar-SA"/>
        </w:rPr>
        <w:t xml:space="preserve"> مجتمعة</w:t>
      </w:r>
      <w:r>
        <w:rPr>
          <w:rFonts w:ascii="Calibri" w:eastAsia="Calibri" w:hAnsi="Calibri" w:cstheme="minorBidi" w:hint="cs"/>
          <w:sz w:val="24"/>
          <w:rtl/>
          <w:lang w:bidi="ar-SA"/>
        </w:rPr>
        <w:t>:</w:t>
      </w:r>
    </w:p>
    <w:p w:rsidR="002C17E3" w:rsidRPr="00E846A5" w:rsidRDefault="002C17E3" w:rsidP="002C17E3">
      <w:pPr>
        <w:pStyle w:val="a5"/>
        <w:numPr>
          <w:ilvl w:val="0"/>
          <w:numId w:val="2"/>
        </w:numPr>
        <w:tabs>
          <w:tab w:val="clear" w:pos="1134"/>
        </w:tabs>
        <w:spacing w:after="0" w:line="240" w:lineRule="auto"/>
        <w:rPr>
          <w:noProof/>
          <w:vanish/>
          <w:sz w:val="24"/>
          <w:rtl/>
        </w:rPr>
      </w:pPr>
    </w:p>
    <w:p w:rsidR="002C17E3" w:rsidRPr="00E846A5" w:rsidRDefault="002C17E3" w:rsidP="002C17E3">
      <w:pPr>
        <w:pStyle w:val="a5"/>
        <w:numPr>
          <w:ilvl w:val="0"/>
          <w:numId w:val="2"/>
        </w:numPr>
        <w:tabs>
          <w:tab w:val="clear" w:pos="1134"/>
        </w:tabs>
        <w:spacing w:after="0" w:line="240" w:lineRule="auto"/>
        <w:rPr>
          <w:noProof/>
          <w:vanish/>
          <w:sz w:val="24"/>
          <w:rtl/>
        </w:rPr>
      </w:pPr>
    </w:p>
    <w:p w:rsidR="002C17E3" w:rsidRDefault="002C17E3" w:rsidP="002C17E3">
      <w:pPr>
        <w:numPr>
          <w:ilvl w:val="1"/>
          <w:numId w:val="1"/>
        </w:numPr>
        <w:tabs>
          <w:tab w:val="left" w:pos="720"/>
        </w:tabs>
        <w:spacing w:after="0" w:line="240" w:lineRule="auto"/>
        <w:ind w:right="-284"/>
        <w:rPr>
          <w:noProof/>
          <w:sz w:val="24"/>
          <w:lang w:eastAsia="he-IL"/>
        </w:rPr>
      </w:pPr>
      <w:r>
        <w:rPr>
          <w:rFonts w:cstheme="minorBidi" w:hint="cs"/>
          <w:noProof/>
          <w:sz w:val="24"/>
          <w:rtl/>
          <w:lang w:eastAsia="he-IL" w:bidi="ar-SA"/>
        </w:rPr>
        <w:t>مقدم العرض هو تنظيم مسجل بشكل قانوني</w:t>
      </w:r>
      <w:r w:rsidR="005C5718">
        <w:rPr>
          <w:rFonts w:cstheme="minorBidi" w:hint="cs"/>
          <w:noProof/>
          <w:sz w:val="24"/>
          <w:rtl/>
          <w:lang w:eastAsia="he-IL" w:bidi="ar-SA"/>
        </w:rPr>
        <w:t xml:space="preserve"> (يشمل شراكة مسجلة)</w:t>
      </w:r>
      <w:r>
        <w:rPr>
          <w:rFonts w:cstheme="minorBidi" w:hint="cs"/>
          <w:noProof/>
          <w:sz w:val="24"/>
          <w:rtl/>
          <w:lang w:eastAsia="he-IL" w:bidi="ar-SA"/>
        </w:rPr>
        <w:t>.</w:t>
      </w:r>
    </w:p>
    <w:p w:rsidR="002C17E3" w:rsidRPr="00FC51DC" w:rsidRDefault="002C17E3" w:rsidP="002C17E3">
      <w:pPr>
        <w:tabs>
          <w:tab w:val="left" w:pos="720"/>
        </w:tabs>
        <w:spacing w:after="0" w:line="240" w:lineRule="auto"/>
        <w:ind w:left="792" w:right="-284" w:firstLine="0"/>
        <w:rPr>
          <w:noProof/>
          <w:sz w:val="24"/>
          <w:lang w:eastAsia="he-IL"/>
        </w:rPr>
      </w:pPr>
    </w:p>
    <w:p w:rsidR="002C17E3" w:rsidRDefault="002C17E3" w:rsidP="005C5718">
      <w:pPr>
        <w:numPr>
          <w:ilvl w:val="1"/>
          <w:numId w:val="1"/>
        </w:numPr>
        <w:tabs>
          <w:tab w:val="left" w:pos="720"/>
        </w:tabs>
        <w:spacing w:after="0" w:line="240" w:lineRule="auto"/>
        <w:ind w:right="-284"/>
        <w:rPr>
          <w:noProof/>
          <w:sz w:val="24"/>
          <w:lang w:eastAsia="he-IL"/>
        </w:rPr>
      </w:pPr>
      <w:r>
        <w:rPr>
          <w:rFonts w:cstheme="minorBidi" w:hint="cs"/>
          <w:noProof/>
          <w:sz w:val="24"/>
          <w:rtl/>
          <w:lang w:eastAsia="he-IL" w:bidi="ar-SA"/>
        </w:rPr>
        <w:t xml:space="preserve">مقدم العرض هو صاحب جميع التأشيرات المطلوبة وفقا لقانون صفقات الهيئات العمومية, لسنة- 1976, بما في ذلك تصريح فيما يتعلق بعدم </w:t>
      </w:r>
      <w:r w:rsidR="005C5718">
        <w:rPr>
          <w:rFonts w:cstheme="minorBidi" w:hint="cs"/>
          <w:noProof/>
          <w:sz w:val="24"/>
          <w:rtl/>
          <w:lang w:eastAsia="he-IL" w:bidi="ar-SA"/>
        </w:rPr>
        <w:t xml:space="preserve">استخدام عمال اجانب ودفع راتب </w:t>
      </w:r>
      <w:r>
        <w:rPr>
          <w:rFonts w:cstheme="minorBidi" w:hint="cs"/>
          <w:noProof/>
          <w:sz w:val="24"/>
          <w:rtl/>
          <w:lang w:eastAsia="he-IL" w:bidi="ar-SA"/>
        </w:rPr>
        <w:t>حد ادنى بشكل قانوني</w:t>
      </w:r>
      <w:r w:rsidR="005C5718">
        <w:rPr>
          <w:rFonts w:hint="cs"/>
          <w:noProof/>
          <w:sz w:val="24"/>
          <w:rtl/>
          <w:lang w:eastAsia="he-IL" w:bidi="ar-SA"/>
        </w:rPr>
        <w:t xml:space="preserve">, </w:t>
      </w:r>
      <w:r w:rsidR="005C5718">
        <w:rPr>
          <w:rFonts w:cs="Arial" w:hint="cs"/>
          <w:noProof/>
          <w:sz w:val="24"/>
          <w:rtl/>
          <w:lang w:eastAsia="he-IL" w:bidi="ar-SA"/>
        </w:rPr>
        <w:t>بالصيغة المرفقة بهذا كملحق أ لشروط هذه المناقصة.</w:t>
      </w:r>
    </w:p>
    <w:p w:rsidR="005C5718" w:rsidRDefault="005C5718" w:rsidP="00151B11">
      <w:pPr>
        <w:numPr>
          <w:ilvl w:val="1"/>
          <w:numId w:val="1"/>
        </w:numPr>
        <w:tabs>
          <w:tab w:val="left" w:pos="720"/>
        </w:tabs>
        <w:spacing w:after="0" w:line="240" w:lineRule="auto"/>
        <w:ind w:right="-284"/>
      </w:pPr>
      <w:bookmarkStart w:id="1" w:name="_Ref278873128"/>
      <w:r>
        <w:rPr>
          <w:rFonts w:cstheme="minorBidi" w:hint="cs"/>
          <w:rtl/>
          <w:lang w:bidi="ar-SA"/>
        </w:rPr>
        <w:t>التزام بتوفير ما لا يقل عن ثلاثة اطباء</w:t>
      </w:r>
      <w:r w:rsidR="008964D6">
        <w:rPr>
          <w:rFonts w:cstheme="minorBidi" w:hint="cs"/>
          <w:rtl/>
          <w:lang w:bidi="ar-SA"/>
        </w:rPr>
        <w:t>, بحيث يتوفر في كل واحد منهم جميع الشروط الاتية مجتمعة:</w:t>
      </w:r>
      <w:r w:rsidR="00157072">
        <w:rPr>
          <w:rFonts w:hint="cs"/>
          <w:rtl/>
        </w:rPr>
        <w:t xml:space="preserve"> </w:t>
      </w:r>
    </w:p>
    <w:bookmarkEnd w:id="1"/>
    <w:p w:rsidR="008964D6" w:rsidRPr="008964D6" w:rsidRDefault="008964D6" w:rsidP="00FE27F3">
      <w:pPr>
        <w:numPr>
          <w:ilvl w:val="2"/>
          <w:numId w:val="1"/>
        </w:numPr>
        <w:tabs>
          <w:tab w:val="left" w:pos="720"/>
        </w:tabs>
        <w:spacing w:after="0" w:line="240" w:lineRule="auto"/>
        <w:ind w:right="-284"/>
      </w:pPr>
      <w:r>
        <w:rPr>
          <w:rFonts w:cstheme="minorBidi" w:hint="cs"/>
          <w:rtl/>
          <w:lang w:bidi="ar-SA"/>
        </w:rPr>
        <w:t>طبيب حامل ترخي</w:t>
      </w:r>
      <w:r w:rsidR="00FE27F3">
        <w:rPr>
          <w:rFonts w:cstheme="minorBidi" w:hint="cs"/>
          <w:rtl/>
          <w:lang w:bidi="ar-SA"/>
        </w:rPr>
        <w:t>ص</w:t>
      </w:r>
      <w:r>
        <w:rPr>
          <w:rFonts w:cstheme="minorBidi" w:hint="cs"/>
          <w:rtl/>
          <w:lang w:bidi="ar-SA"/>
        </w:rPr>
        <w:t xml:space="preserve"> متخصص, ساري المفعول في الموعد الاخير لتقديم العروض, </w:t>
      </w:r>
      <w:r w:rsidR="00FE27F3">
        <w:rPr>
          <w:rFonts w:cstheme="minorBidi" w:hint="cs"/>
          <w:rtl/>
          <w:lang w:bidi="ar-SA"/>
        </w:rPr>
        <w:t>بإحدى</w:t>
      </w:r>
      <w:r>
        <w:rPr>
          <w:rFonts w:cstheme="minorBidi" w:hint="cs"/>
          <w:rtl/>
          <w:lang w:bidi="ar-SA"/>
        </w:rPr>
        <w:t xml:space="preserve"> المجالات الاتية: طب عائلة/ طب امراض باطنية/ طب تشغيلي.</w:t>
      </w:r>
    </w:p>
    <w:p w:rsidR="008964D6" w:rsidRPr="008964D6" w:rsidRDefault="008964D6" w:rsidP="00EF46CA">
      <w:pPr>
        <w:numPr>
          <w:ilvl w:val="2"/>
          <w:numId w:val="1"/>
        </w:numPr>
        <w:tabs>
          <w:tab w:val="left" w:pos="720"/>
        </w:tabs>
        <w:spacing w:after="0" w:line="240" w:lineRule="auto"/>
        <w:ind w:right="-284"/>
      </w:pPr>
      <w:r>
        <w:rPr>
          <w:rFonts w:cstheme="minorBidi" w:hint="cs"/>
          <w:rtl/>
          <w:lang w:bidi="ar-SA"/>
        </w:rPr>
        <w:t>ذا خبرة مثبتة لا تقل عن 3 سنوات من موعد الاستحقاق لترخيص متخصص, ب</w:t>
      </w:r>
      <w:r w:rsidR="00EF46CA">
        <w:rPr>
          <w:rFonts w:cstheme="minorBidi" w:hint="cs"/>
          <w:rtl/>
          <w:lang w:bidi="ar-SA"/>
        </w:rPr>
        <w:t>عم</w:t>
      </w:r>
      <w:r>
        <w:rPr>
          <w:rFonts w:cstheme="minorBidi" w:hint="cs"/>
          <w:rtl/>
          <w:lang w:bidi="ar-SA"/>
        </w:rPr>
        <w:t>ل طبي, ابتداءا من تاريخ 1.1.2010.</w:t>
      </w:r>
    </w:p>
    <w:p w:rsidR="008964D6" w:rsidRDefault="008964D6" w:rsidP="008964D6">
      <w:pPr>
        <w:numPr>
          <w:ilvl w:val="2"/>
          <w:numId w:val="1"/>
        </w:numPr>
        <w:tabs>
          <w:tab w:val="left" w:pos="720"/>
        </w:tabs>
        <w:spacing w:after="0" w:line="240" w:lineRule="auto"/>
        <w:ind w:right="-284"/>
      </w:pPr>
      <w:r>
        <w:rPr>
          <w:rFonts w:cstheme="minorBidi" w:hint="cs"/>
          <w:rtl/>
          <w:lang w:bidi="ar-SA"/>
        </w:rPr>
        <w:t>ليس له  أي سجل جنائي ولا يدار ضده اجراءات جنائية.</w:t>
      </w:r>
    </w:p>
    <w:p w:rsidR="00EF46CA" w:rsidRDefault="00EF46CA" w:rsidP="00151B11">
      <w:pPr>
        <w:tabs>
          <w:tab w:val="left" w:pos="720"/>
        </w:tabs>
        <w:spacing w:after="0" w:line="240" w:lineRule="auto"/>
        <w:ind w:left="792" w:firstLine="0"/>
        <w:rPr>
          <w:rFonts w:cstheme="minorBidi"/>
          <w:rtl/>
          <w:lang w:bidi="ar-SA"/>
        </w:rPr>
      </w:pPr>
    </w:p>
    <w:p w:rsidR="008964D6" w:rsidRDefault="008964D6" w:rsidP="00EF46CA">
      <w:pPr>
        <w:tabs>
          <w:tab w:val="left" w:pos="720"/>
        </w:tabs>
        <w:spacing w:after="0" w:line="240" w:lineRule="auto"/>
        <w:ind w:left="792" w:firstLine="0"/>
        <w:rPr>
          <w:rFonts w:cstheme="minorBidi"/>
          <w:sz w:val="24"/>
          <w:rtl/>
          <w:lang w:bidi="ar-SA"/>
        </w:rPr>
      </w:pPr>
      <w:r>
        <w:rPr>
          <w:rFonts w:cstheme="minorBidi" w:hint="cs"/>
          <w:sz w:val="24"/>
          <w:rtl/>
          <w:lang w:bidi="ar-SA"/>
        </w:rPr>
        <w:t>في سياق هذا البند يوضح, الالتزام هو لتوفير الاطباء سواء بواسطة علاقة ع</w:t>
      </w:r>
      <w:r w:rsidR="00EF46CA">
        <w:rPr>
          <w:rFonts w:cstheme="minorBidi" w:hint="cs"/>
          <w:sz w:val="24"/>
          <w:rtl/>
          <w:lang w:bidi="ar-SA"/>
        </w:rPr>
        <w:t>ا</w:t>
      </w:r>
      <w:r>
        <w:rPr>
          <w:rFonts w:cstheme="minorBidi" w:hint="cs"/>
          <w:sz w:val="24"/>
          <w:rtl/>
          <w:lang w:bidi="ar-SA"/>
        </w:rPr>
        <w:t xml:space="preserve">مل </w:t>
      </w:r>
      <w:r w:rsidR="00EF46CA">
        <w:rPr>
          <w:rFonts w:cstheme="minorBidi" w:hint="cs"/>
          <w:sz w:val="24"/>
          <w:rtl/>
          <w:lang w:bidi="ar-SA"/>
        </w:rPr>
        <w:t>مستخدم</w:t>
      </w:r>
      <w:r>
        <w:rPr>
          <w:rFonts w:cstheme="minorBidi" w:hint="cs"/>
          <w:sz w:val="24"/>
          <w:rtl/>
          <w:lang w:bidi="ar-SA"/>
        </w:rPr>
        <w:t xml:space="preserve"> وسواء بأي طريقة استخدام اخرى.</w:t>
      </w:r>
    </w:p>
    <w:p w:rsidR="00EF46CA" w:rsidRPr="008964D6" w:rsidRDefault="00EF46CA" w:rsidP="00EF46CA">
      <w:pPr>
        <w:tabs>
          <w:tab w:val="left" w:pos="720"/>
        </w:tabs>
        <w:spacing w:after="0" w:line="240" w:lineRule="auto"/>
        <w:ind w:left="792" w:firstLine="0"/>
        <w:rPr>
          <w:rFonts w:cstheme="minorBidi"/>
          <w:sz w:val="24"/>
          <w:rtl/>
          <w:lang w:bidi="ar-SA"/>
        </w:rPr>
      </w:pPr>
    </w:p>
    <w:p w:rsidR="008964D6" w:rsidRPr="008964D6" w:rsidRDefault="008964D6" w:rsidP="008964D6">
      <w:pPr>
        <w:numPr>
          <w:ilvl w:val="1"/>
          <w:numId w:val="1"/>
        </w:numPr>
        <w:tabs>
          <w:tab w:val="left" w:pos="935"/>
        </w:tabs>
        <w:spacing w:after="0" w:line="240" w:lineRule="auto"/>
        <w:ind w:left="935" w:right="-284" w:hanging="575"/>
        <w:rPr>
          <w:noProof/>
          <w:sz w:val="24"/>
          <w:lang w:eastAsia="he-IL"/>
        </w:rPr>
      </w:pPr>
      <w:r>
        <w:rPr>
          <w:rFonts w:cstheme="minorBidi" w:hint="cs"/>
          <w:noProof/>
          <w:sz w:val="24"/>
          <w:rtl/>
          <w:lang w:eastAsia="he-IL" w:bidi="ar-SA"/>
        </w:rPr>
        <w:t>لمقدم العرض عائدات مالية سنوية لا تقل عن 600,000 شاقل(لا يشمل ضريبة القيمة الاضافية) في كل واحدة من السنوات 2011, 2012, 2013.</w:t>
      </w:r>
    </w:p>
    <w:p w:rsidR="002C17E3" w:rsidRDefault="002C17E3" w:rsidP="002C17E3">
      <w:pPr>
        <w:numPr>
          <w:ilvl w:val="1"/>
          <w:numId w:val="1"/>
        </w:numPr>
        <w:tabs>
          <w:tab w:val="left" w:pos="935"/>
        </w:tabs>
        <w:spacing w:after="0" w:line="240" w:lineRule="auto"/>
        <w:ind w:left="935" w:right="-284" w:hanging="575"/>
        <w:rPr>
          <w:noProof/>
          <w:sz w:val="24"/>
          <w:lang w:eastAsia="he-IL"/>
        </w:rPr>
      </w:pPr>
      <w:bookmarkStart w:id="2" w:name="_Ref261875837"/>
      <w:r>
        <w:rPr>
          <w:rFonts w:cstheme="minorBidi" w:hint="cs"/>
          <w:noProof/>
          <w:sz w:val="24"/>
          <w:rtl/>
          <w:lang w:eastAsia="he-IL" w:bidi="ar-SA"/>
        </w:rPr>
        <w:t xml:space="preserve">في موعد تقديم العرض, لا يتواجد ضد مقدم العرض ملاحظة بشكوك فعلية فيما يتعلق باستمرار عمل مقدم العرض "كعمل حي", او أي ملاحظة مشابهه التي قد تثير الشك فيما يتعلق بقدرة مقدم العرض باستمرار عمله "كعمل حي". </w:t>
      </w:r>
    </w:p>
    <w:bookmarkEnd w:id="2"/>
    <w:p w:rsidR="008964D6" w:rsidRPr="008964D6" w:rsidRDefault="008964D6" w:rsidP="00151B11">
      <w:pPr>
        <w:numPr>
          <w:ilvl w:val="1"/>
          <w:numId w:val="1"/>
        </w:numPr>
        <w:tabs>
          <w:tab w:val="left" w:pos="720"/>
        </w:tabs>
        <w:spacing w:after="0" w:line="240" w:lineRule="auto"/>
        <w:ind w:right="-284"/>
      </w:pPr>
      <w:r>
        <w:rPr>
          <w:rFonts w:cstheme="minorBidi" w:hint="cs"/>
          <w:rtl/>
          <w:lang w:bidi="ar-SA"/>
        </w:rPr>
        <w:t>مقدم العرض ارفق إلى عرضه ضمانة عرض بمبلغ 100,000 شاقل كما هو مطلوب في بند 3.1.1 للمناقصة على اسم مقدم العرض.</w:t>
      </w:r>
    </w:p>
    <w:p w:rsidR="008964D6" w:rsidRDefault="008964D6" w:rsidP="00151B11">
      <w:pPr>
        <w:numPr>
          <w:ilvl w:val="1"/>
          <w:numId w:val="1"/>
        </w:numPr>
        <w:tabs>
          <w:tab w:val="left" w:pos="720"/>
        </w:tabs>
        <w:spacing w:after="0" w:line="240" w:lineRule="auto"/>
        <w:ind w:right="-284"/>
      </w:pPr>
      <w:r>
        <w:rPr>
          <w:rFonts w:cstheme="minorBidi" w:hint="cs"/>
          <w:rtl/>
          <w:lang w:bidi="ar-SA"/>
        </w:rPr>
        <w:t>مقدم العرض دفع رسوم الاشتراك في المناقصة, كما هو مفصل في بند 27 للمناقصة.</w:t>
      </w:r>
    </w:p>
    <w:p w:rsidR="00151B11" w:rsidRDefault="00151B11" w:rsidP="00151B11">
      <w:pPr>
        <w:tabs>
          <w:tab w:val="num" w:pos="104"/>
        </w:tabs>
        <w:spacing w:after="0" w:line="240" w:lineRule="auto"/>
        <w:ind w:left="720" w:firstLine="16"/>
        <w:rPr>
          <w:sz w:val="24"/>
          <w:rtl/>
        </w:rPr>
      </w:pPr>
    </w:p>
    <w:p w:rsidR="008964D6" w:rsidRPr="008964D6" w:rsidRDefault="008964D6" w:rsidP="00151B11">
      <w:pPr>
        <w:tabs>
          <w:tab w:val="num" w:pos="104"/>
        </w:tabs>
        <w:spacing w:after="0" w:line="240" w:lineRule="auto"/>
        <w:ind w:left="720" w:firstLine="16"/>
        <w:rPr>
          <w:rFonts w:cstheme="minorBidi"/>
          <w:b/>
          <w:bCs/>
          <w:sz w:val="24"/>
          <w:rtl/>
          <w:lang w:bidi="ar-SA"/>
        </w:rPr>
      </w:pPr>
      <w:r>
        <w:rPr>
          <w:rFonts w:cstheme="minorBidi" w:hint="cs"/>
          <w:b/>
          <w:bCs/>
          <w:sz w:val="24"/>
          <w:rtl/>
          <w:lang w:bidi="ar-SA"/>
        </w:rPr>
        <w:t xml:space="preserve">يجب تقديم العرض من قبل شخصية قانونية واحدة وعليها وحدها أن تجيب على جميع الشروط الاولية للمناقصة. الوزارة ستلغي عروضا التي لا تجيب على الشروط الاولية. الوزارة تحفظ </w:t>
      </w:r>
      <w:r w:rsidR="00EF46CA">
        <w:rPr>
          <w:rFonts w:cstheme="minorBidi" w:hint="cs"/>
          <w:b/>
          <w:bCs/>
          <w:sz w:val="24"/>
          <w:rtl/>
          <w:lang w:bidi="ar-SA"/>
        </w:rPr>
        <w:t xml:space="preserve"> </w:t>
      </w:r>
      <w:r>
        <w:rPr>
          <w:rFonts w:cstheme="minorBidi" w:hint="cs"/>
          <w:b/>
          <w:bCs/>
          <w:sz w:val="24"/>
          <w:rtl/>
          <w:lang w:bidi="ar-SA"/>
        </w:rPr>
        <w:t>لنفسها الحق في عدم الغاء العروض في حال وقوع خطأ املائي, وكذلك التوجه إلى مقدم العرض بطلب لتلقي توضيحات او استكمال تفاصيل من اجل اثبات الاجابة على الشروط الاولية و/ او شروط المناقصة.</w:t>
      </w:r>
    </w:p>
    <w:p w:rsidR="00E846A5" w:rsidRPr="00E846A5" w:rsidRDefault="00E846A5" w:rsidP="00151B11">
      <w:pPr>
        <w:pStyle w:val="a5"/>
        <w:numPr>
          <w:ilvl w:val="0"/>
          <w:numId w:val="2"/>
        </w:numPr>
        <w:tabs>
          <w:tab w:val="clear" w:pos="1134"/>
        </w:tabs>
        <w:spacing w:after="0" w:line="240" w:lineRule="auto"/>
        <w:rPr>
          <w:noProof/>
          <w:vanish/>
          <w:sz w:val="24"/>
          <w:rtl/>
        </w:rPr>
      </w:pPr>
    </w:p>
    <w:p w:rsidR="00E846A5" w:rsidRPr="00E846A5" w:rsidRDefault="00E846A5" w:rsidP="00151B11">
      <w:pPr>
        <w:pStyle w:val="a5"/>
        <w:numPr>
          <w:ilvl w:val="0"/>
          <w:numId w:val="2"/>
        </w:numPr>
        <w:tabs>
          <w:tab w:val="clear" w:pos="1134"/>
        </w:tabs>
        <w:spacing w:after="0" w:line="240" w:lineRule="auto"/>
        <w:rPr>
          <w:noProof/>
          <w:vanish/>
          <w:sz w:val="24"/>
          <w:rtl/>
        </w:rPr>
      </w:pPr>
    </w:p>
    <w:p w:rsidR="008964D6" w:rsidRPr="008964D6" w:rsidRDefault="00FE0933" w:rsidP="008964D6">
      <w:pPr>
        <w:pStyle w:val="a5"/>
        <w:numPr>
          <w:ilvl w:val="0"/>
          <w:numId w:val="1"/>
        </w:numPr>
        <w:tabs>
          <w:tab w:val="clear" w:pos="1134"/>
        </w:tabs>
        <w:spacing w:line="276" w:lineRule="auto"/>
        <w:rPr>
          <w:rFonts w:ascii="Arial" w:hAnsi="Arial"/>
          <w:sz w:val="24"/>
          <w:lang w:bidi="ar-SA"/>
        </w:rPr>
      </w:pPr>
      <w:r w:rsidRPr="00741673">
        <w:rPr>
          <w:rFonts w:cs="Times New Roman" w:hint="cs"/>
          <w:sz w:val="24"/>
          <w:rtl/>
          <w:lang w:bidi="ar-SA"/>
        </w:rPr>
        <w:t xml:space="preserve">فترة التعاقد ستكون من </w:t>
      </w:r>
      <w:r w:rsidRPr="00741673">
        <w:rPr>
          <w:rFonts w:cs="Arial" w:hint="cs"/>
          <w:sz w:val="24"/>
          <w:rtl/>
          <w:lang w:bidi="ar-SA"/>
        </w:rPr>
        <w:t>موعد</w:t>
      </w:r>
      <w:r w:rsidRPr="00741673">
        <w:rPr>
          <w:rFonts w:cs="Times New Roman" w:hint="cs"/>
          <w:sz w:val="24"/>
          <w:rtl/>
          <w:lang w:bidi="ar-SA"/>
        </w:rPr>
        <w:t xml:space="preserve"> توقيع </w:t>
      </w:r>
      <w:r w:rsidRPr="00741673">
        <w:rPr>
          <w:rFonts w:cs="Arial" w:hint="cs"/>
          <w:sz w:val="24"/>
          <w:rtl/>
          <w:lang w:bidi="ar-SA"/>
        </w:rPr>
        <w:t>الوزارة على</w:t>
      </w:r>
      <w:r w:rsidRPr="00741673">
        <w:rPr>
          <w:rFonts w:cs="Times New Roman" w:hint="cs"/>
          <w:sz w:val="24"/>
          <w:rtl/>
          <w:lang w:bidi="ar-SA"/>
        </w:rPr>
        <w:t xml:space="preserve"> اتفاقية </w:t>
      </w:r>
      <w:r w:rsidRPr="00741673">
        <w:rPr>
          <w:rFonts w:cs="Arial" w:hint="cs"/>
          <w:sz w:val="24"/>
          <w:rtl/>
          <w:lang w:bidi="ar-SA"/>
        </w:rPr>
        <w:t xml:space="preserve">التعاقد ولمدة </w:t>
      </w:r>
      <w:r w:rsidR="008964D6">
        <w:rPr>
          <w:rFonts w:cs="Arial" w:hint="cs"/>
          <w:sz w:val="24"/>
          <w:rtl/>
          <w:lang w:bidi="ar-SA"/>
        </w:rPr>
        <w:t>36 شهرا.</w:t>
      </w:r>
    </w:p>
    <w:p w:rsidR="008964D6" w:rsidRPr="008964D6" w:rsidRDefault="008964D6" w:rsidP="008964D6">
      <w:pPr>
        <w:pStyle w:val="a5"/>
        <w:numPr>
          <w:ilvl w:val="0"/>
          <w:numId w:val="1"/>
        </w:numPr>
        <w:tabs>
          <w:tab w:val="clear" w:pos="1134"/>
        </w:tabs>
        <w:spacing w:line="276" w:lineRule="auto"/>
        <w:rPr>
          <w:rFonts w:ascii="Arial" w:hAnsi="Arial"/>
          <w:sz w:val="24"/>
          <w:lang w:bidi="ar-SA"/>
        </w:rPr>
      </w:pPr>
      <w:r>
        <w:rPr>
          <w:rFonts w:cs="Arial" w:hint="cs"/>
          <w:sz w:val="24"/>
          <w:rtl/>
          <w:lang w:bidi="ar-SA"/>
        </w:rPr>
        <w:lastRenderedPageBreak/>
        <w:t>للوزارة الحق</w:t>
      </w:r>
      <w:r w:rsidR="00FE0933" w:rsidRPr="00741673">
        <w:rPr>
          <w:rFonts w:ascii="Arial" w:hAnsi="Arial" w:cs="Arial" w:hint="cs"/>
          <w:sz w:val="24"/>
          <w:rtl/>
          <w:lang w:bidi="ar-SA"/>
        </w:rPr>
        <w:t xml:space="preserve"> في تمديد التعاقد لفترات إضافية </w:t>
      </w:r>
      <w:r>
        <w:rPr>
          <w:rFonts w:ascii="Arial" w:hAnsi="Arial" w:cs="Arial" w:hint="cs"/>
          <w:sz w:val="24"/>
          <w:rtl/>
          <w:lang w:bidi="ar-SA"/>
        </w:rPr>
        <w:t>خضوعا لقيود الميزانية ورضا المسؤول وبموجب اختياره, تمديد فترة التعاقد خاضع لمصادقة لجنة المناقصات.</w:t>
      </w:r>
    </w:p>
    <w:p w:rsidR="001365AA" w:rsidRPr="000A1B48" w:rsidRDefault="001365AA" w:rsidP="008852A1">
      <w:pPr>
        <w:pStyle w:val="a5"/>
        <w:numPr>
          <w:ilvl w:val="0"/>
          <w:numId w:val="1"/>
        </w:numPr>
        <w:tabs>
          <w:tab w:val="clear" w:pos="1134"/>
        </w:tabs>
        <w:spacing w:after="200" w:line="276" w:lineRule="auto"/>
        <w:rPr>
          <w:sz w:val="24"/>
        </w:rPr>
      </w:pPr>
      <w:r>
        <w:rPr>
          <w:rFonts w:cs="Times New Roman" w:hint="cs"/>
          <w:sz w:val="24"/>
          <w:rtl/>
          <w:lang w:bidi="ar-SA"/>
        </w:rPr>
        <w:t>يمكن التوجه بأسئلة توضيح</w:t>
      </w:r>
      <w:r>
        <w:rPr>
          <w:rFonts w:hint="cs"/>
          <w:sz w:val="24"/>
          <w:rtl/>
          <w:lang w:bidi="ar-SA"/>
        </w:rPr>
        <w:t xml:space="preserve">, </w:t>
      </w:r>
      <w:r>
        <w:rPr>
          <w:rFonts w:cs="Times New Roman" w:hint="cs"/>
          <w:sz w:val="24"/>
          <w:rtl/>
          <w:lang w:bidi="ar-SA"/>
        </w:rPr>
        <w:t>ملاحظات أو اعتراضات فيما يتعلق بشروط المناقصة</w:t>
      </w:r>
      <w:r>
        <w:rPr>
          <w:rFonts w:hint="cs"/>
          <w:sz w:val="24"/>
          <w:rtl/>
          <w:lang w:bidi="ar-SA"/>
        </w:rPr>
        <w:t xml:space="preserve">, </w:t>
      </w:r>
      <w:r>
        <w:rPr>
          <w:rFonts w:cs="Times New Roman" w:hint="cs"/>
          <w:sz w:val="24"/>
          <w:rtl/>
          <w:lang w:bidi="ar-SA"/>
        </w:rPr>
        <w:t xml:space="preserve">مستندات المناقصة أو جزء منهم إلى </w:t>
      </w:r>
      <w:r w:rsidR="008852A1">
        <w:rPr>
          <w:rFonts w:cs="Times New Roman" w:hint="cs"/>
          <w:sz w:val="24"/>
          <w:rtl/>
          <w:lang w:bidi="ar-SA"/>
        </w:rPr>
        <w:t xml:space="preserve">خطيا إلى </w:t>
      </w:r>
      <w:r w:rsidR="008852A1" w:rsidRPr="008852A1">
        <w:rPr>
          <w:rFonts w:cs="Times New Roman" w:hint="cs"/>
          <w:b/>
          <w:bCs/>
          <w:sz w:val="24"/>
          <w:rtl/>
          <w:lang w:bidi="ar-SA"/>
        </w:rPr>
        <w:t>مركزة لجنة المناقصات</w:t>
      </w:r>
      <w:r w:rsidRPr="008852A1">
        <w:rPr>
          <w:rFonts w:cs="Times New Roman" w:hint="cs"/>
          <w:b/>
          <w:bCs/>
          <w:sz w:val="24"/>
          <w:rtl/>
          <w:lang w:bidi="ar-SA"/>
        </w:rPr>
        <w:t xml:space="preserve"> السيد</w:t>
      </w:r>
      <w:r w:rsidRPr="008852A1">
        <w:rPr>
          <w:rFonts w:cs="Arial" w:hint="cs"/>
          <w:b/>
          <w:bCs/>
          <w:sz w:val="24"/>
          <w:rtl/>
          <w:lang w:bidi="ar-SA"/>
        </w:rPr>
        <w:t>ة كوخافا زيرمان</w:t>
      </w:r>
      <w:r w:rsidRPr="008852A1">
        <w:rPr>
          <w:rFonts w:hint="cs"/>
          <w:b/>
          <w:bCs/>
          <w:sz w:val="24"/>
          <w:rtl/>
          <w:lang w:bidi="ar-SA"/>
        </w:rPr>
        <w:t xml:space="preserve">,  </w:t>
      </w:r>
      <w:r w:rsidRPr="008852A1">
        <w:rPr>
          <w:rFonts w:cs="Times New Roman" w:hint="cs"/>
          <w:b/>
          <w:bCs/>
          <w:sz w:val="24"/>
          <w:rtl/>
          <w:lang w:bidi="ar-SA"/>
        </w:rPr>
        <w:t>بواسطة</w:t>
      </w:r>
      <w:r w:rsidRPr="008852A1">
        <w:rPr>
          <w:rFonts w:hint="cs"/>
          <w:b/>
          <w:bCs/>
          <w:sz w:val="24"/>
          <w:rtl/>
          <w:lang w:bidi="ar-SA"/>
        </w:rPr>
        <w:t xml:space="preserve"> </w:t>
      </w:r>
      <w:r w:rsidRPr="008852A1">
        <w:rPr>
          <w:rFonts w:cs="Arial" w:hint="cs"/>
          <w:b/>
          <w:bCs/>
          <w:sz w:val="24"/>
          <w:rtl/>
          <w:lang w:bidi="ar-SA"/>
        </w:rPr>
        <w:t>البريد الالكتروني</w:t>
      </w:r>
      <w:r>
        <w:rPr>
          <w:rFonts w:cs="Arial" w:hint="cs"/>
          <w:sz w:val="24"/>
          <w:rtl/>
          <w:lang w:bidi="ar-SA"/>
        </w:rPr>
        <w:t xml:space="preserve"> </w:t>
      </w:r>
      <w:hyperlink r:id="rId9" w:history="1">
        <w:r w:rsidRPr="008A5283">
          <w:rPr>
            <w:rStyle w:val="Hyperlink"/>
            <w:rFonts w:ascii="Calibri" w:eastAsia="Calibri" w:hAnsi="Calibri"/>
            <w:b/>
            <w:bCs/>
            <w:sz w:val="24"/>
          </w:rPr>
          <w:t>cochiz@mot.gov.il</w:t>
        </w:r>
      </w:hyperlink>
      <w:r>
        <w:rPr>
          <w:rFonts w:cs="Arial" w:hint="cs"/>
          <w:sz w:val="24"/>
          <w:rtl/>
          <w:lang w:bidi="ar-SA"/>
        </w:rPr>
        <w:t xml:space="preserve"> حتى تاريخ </w:t>
      </w:r>
      <w:r w:rsidR="008852A1" w:rsidRPr="008852A1">
        <w:rPr>
          <w:rFonts w:cs="Arial" w:hint="cs"/>
          <w:b/>
          <w:bCs/>
          <w:sz w:val="24"/>
          <w:u w:val="single"/>
          <w:rtl/>
          <w:lang w:bidi="ar-SA"/>
        </w:rPr>
        <w:t>7.7.2015</w:t>
      </w:r>
      <w:r w:rsidR="008852A1" w:rsidRPr="008852A1">
        <w:rPr>
          <w:rFonts w:cs="Arial" w:hint="cs"/>
          <w:b/>
          <w:bCs/>
          <w:sz w:val="24"/>
          <w:rtl/>
          <w:lang w:bidi="ar-SA"/>
        </w:rPr>
        <w:t>.</w:t>
      </w:r>
      <w:r>
        <w:rPr>
          <w:rFonts w:cs="Times New Roman" w:hint="cs"/>
          <w:sz w:val="24"/>
          <w:rtl/>
          <w:lang w:bidi="ar-SA"/>
        </w:rPr>
        <w:t xml:space="preserve"> التوجه سيشمل اسم مقدم العرض</w:t>
      </w:r>
      <w:r>
        <w:rPr>
          <w:rFonts w:hint="cs"/>
          <w:sz w:val="24"/>
          <w:rtl/>
          <w:lang w:bidi="ar-SA"/>
        </w:rPr>
        <w:t xml:space="preserve">, </w:t>
      </w:r>
      <w:r>
        <w:rPr>
          <w:rFonts w:cs="Times New Roman" w:hint="cs"/>
          <w:sz w:val="24"/>
          <w:rtl/>
          <w:lang w:bidi="ar-SA"/>
        </w:rPr>
        <w:t>اسم المتوجه من قبله</w:t>
      </w:r>
      <w:r>
        <w:rPr>
          <w:rFonts w:hint="cs"/>
          <w:sz w:val="24"/>
          <w:rtl/>
          <w:lang w:bidi="ar-SA"/>
        </w:rPr>
        <w:t xml:space="preserve">, </w:t>
      </w:r>
      <w:r>
        <w:rPr>
          <w:rFonts w:cs="Times New Roman" w:hint="cs"/>
          <w:sz w:val="24"/>
          <w:rtl/>
          <w:lang w:bidi="ar-SA"/>
        </w:rPr>
        <w:t>عنوان مقدم العرض</w:t>
      </w:r>
      <w:r>
        <w:rPr>
          <w:rFonts w:hint="cs"/>
          <w:sz w:val="24"/>
          <w:rtl/>
          <w:lang w:bidi="ar-SA"/>
        </w:rPr>
        <w:t xml:space="preserve">, </w:t>
      </w:r>
      <w:r>
        <w:rPr>
          <w:rFonts w:cs="Times New Roman" w:hint="cs"/>
          <w:sz w:val="24"/>
          <w:rtl/>
          <w:lang w:bidi="ar-SA"/>
        </w:rPr>
        <w:t>أرقام تلفو</w:t>
      </w:r>
      <w:r>
        <w:rPr>
          <w:rFonts w:cs="Arial" w:hint="cs"/>
          <w:sz w:val="24"/>
          <w:rtl/>
          <w:lang w:bidi="ar-SA"/>
        </w:rPr>
        <w:t>ناته</w:t>
      </w:r>
      <w:r>
        <w:rPr>
          <w:rFonts w:cs="Times New Roman" w:hint="cs"/>
          <w:sz w:val="24"/>
          <w:rtl/>
          <w:lang w:bidi="ar-SA"/>
        </w:rPr>
        <w:t xml:space="preserve"> والفاكس</w:t>
      </w:r>
      <w:r w:rsidR="008852A1">
        <w:rPr>
          <w:rFonts w:hint="cs"/>
          <w:sz w:val="24"/>
          <w:rtl/>
          <w:lang w:bidi="ar-SA"/>
        </w:rPr>
        <w:t xml:space="preserve"> </w:t>
      </w:r>
      <w:r w:rsidR="008852A1">
        <w:rPr>
          <w:rFonts w:cs="Arial" w:hint="cs"/>
          <w:sz w:val="24"/>
          <w:rtl/>
          <w:lang w:bidi="ar-SA"/>
        </w:rPr>
        <w:t>وكذلك البريد الالكتروني</w:t>
      </w:r>
      <w:r>
        <w:rPr>
          <w:rFonts w:hint="cs"/>
          <w:sz w:val="24"/>
          <w:rtl/>
          <w:lang w:bidi="ar-SA"/>
        </w:rPr>
        <w:t xml:space="preserve">. </w:t>
      </w:r>
      <w:r w:rsidR="008852A1">
        <w:rPr>
          <w:rFonts w:cs="Arial" w:hint="cs"/>
          <w:sz w:val="24"/>
          <w:rtl/>
          <w:lang w:bidi="ar-SA"/>
        </w:rPr>
        <w:t xml:space="preserve">لن يتم الاجابة على توجهات هاتفية بعد الموعد المحدد المذكور. </w:t>
      </w:r>
      <w:r>
        <w:rPr>
          <w:rFonts w:cs="Times New Roman" w:hint="cs"/>
          <w:sz w:val="24"/>
          <w:rtl/>
          <w:lang w:bidi="ar-SA"/>
        </w:rPr>
        <w:t xml:space="preserve">تقع على مقدم العرض مسؤولية التأكد من وصول الأسئلة على تلفون </w:t>
      </w:r>
      <w:r w:rsidRPr="00412CD0">
        <w:rPr>
          <w:rFonts w:ascii="Calibri" w:eastAsia="Calibri" w:hAnsi="Calibri"/>
          <w:b/>
          <w:bCs/>
          <w:color w:val="333333"/>
          <w:sz w:val="24"/>
        </w:rPr>
        <w:t>02-6663205</w:t>
      </w:r>
      <w:r w:rsidRPr="00412CD0">
        <w:rPr>
          <w:rFonts w:ascii="Calibri" w:eastAsia="Calibri" w:hAnsi="Calibri" w:hint="cs"/>
          <w:b/>
          <w:bCs/>
          <w:color w:val="333333"/>
          <w:sz w:val="24"/>
          <w:rtl/>
        </w:rPr>
        <w:t>.</w:t>
      </w:r>
    </w:p>
    <w:p w:rsidR="001365AA" w:rsidRDefault="001365AA" w:rsidP="008852A1">
      <w:pPr>
        <w:pStyle w:val="a5"/>
        <w:numPr>
          <w:ilvl w:val="0"/>
          <w:numId w:val="1"/>
        </w:numPr>
        <w:tabs>
          <w:tab w:val="clear" w:pos="1134"/>
          <w:tab w:val="left" w:pos="425"/>
        </w:tabs>
        <w:spacing w:line="240" w:lineRule="auto"/>
        <w:rPr>
          <w:b/>
          <w:bCs/>
          <w:sz w:val="24"/>
        </w:rPr>
      </w:pPr>
      <w:r>
        <w:rPr>
          <w:rFonts w:cs="Times New Roman" w:hint="cs"/>
          <w:sz w:val="24"/>
          <w:rtl/>
          <w:lang w:bidi="ar-SA"/>
        </w:rPr>
        <w:t>على العرض أن يتواجد في صندوق المناقصات المتواجد في</w:t>
      </w:r>
      <w:r w:rsidRPr="00C536EA">
        <w:rPr>
          <w:rFonts w:hint="cs"/>
          <w:sz w:val="24"/>
          <w:rtl/>
          <w:lang w:bidi="ar-SA"/>
        </w:rPr>
        <w:t xml:space="preserve"> </w:t>
      </w:r>
      <w:r>
        <w:rPr>
          <w:rFonts w:cs="Times New Roman" w:hint="cs"/>
          <w:sz w:val="24"/>
          <w:rtl/>
          <w:lang w:bidi="ar-SA"/>
        </w:rPr>
        <w:t>وزارة الموصلات</w:t>
      </w:r>
      <w:r>
        <w:rPr>
          <w:rFonts w:hint="cs"/>
          <w:sz w:val="24"/>
          <w:rtl/>
          <w:lang w:bidi="ar-SA"/>
        </w:rPr>
        <w:t xml:space="preserve">, </w:t>
      </w:r>
      <w:r>
        <w:rPr>
          <w:rFonts w:cs="Times New Roman" w:hint="cs"/>
          <w:sz w:val="24"/>
          <w:rtl/>
          <w:lang w:bidi="ar-SA"/>
        </w:rPr>
        <w:t xml:space="preserve">شارع بنك إسرائيل </w:t>
      </w:r>
      <w:r>
        <w:rPr>
          <w:rFonts w:hint="cs"/>
          <w:sz w:val="24"/>
          <w:rtl/>
          <w:lang w:bidi="ar-SA"/>
        </w:rPr>
        <w:t xml:space="preserve">5, </w:t>
      </w:r>
      <w:r>
        <w:rPr>
          <w:rFonts w:cs="Times New Roman" w:hint="cs"/>
          <w:sz w:val="24"/>
          <w:rtl/>
          <w:lang w:bidi="ar-SA"/>
        </w:rPr>
        <w:t xml:space="preserve">القدس بناية جينيري </w:t>
      </w:r>
      <w:r>
        <w:rPr>
          <w:sz w:val="24"/>
          <w:lang w:bidi="ar-SA"/>
        </w:rPr>
        <w:t>A</w:t>
      </w:r>
      <w:r>
        <w:rPr>
          <w:rFonts w:hint="cs"/>
          <w:sz w:val="24"/>
          <w:rtl/>
          <w:lang w:bidi="ar-SA"/>
        </w:rPr>
        <w:t xml:space="preserve">, </w:t>
      </w:r>
      <w:r>
        <w:rPr>
          <w:rFonts w:cs="Times New Roman" w:hint="cs"/>
          <w:sz w:val="24"/>
          <w:rtl/>
          <w:lang w:bidi="ar-SA"/>
        </w:rPr>
        <w:t xml:space="preserve">طابق </w:t>
      </w:r>
      <w:r>
        <w:rPr>
          <w:rFonts w:hint="cs"/>
          <w:sz w:val="24"/>
          <w:rtl/>
          <w:lang w:bidi="ar-SA"/>
        </w:rPr>
        <w:t>0 (</w:t>
      </w:r>
      <w:r>
        <w:rPr>
          <w:rFonts w:cs="Times New Roman" w:hint="cs"/>
          <w:sz w:val="24"/>
          <w:rtl/>
          <w:lang w:bidi="ar-SA"/>
        </w:rPr>
        <w:t>عند مدخل المكتبة</w:t>
      </w:r>
      <w:r>
        <w:rPr>
          <w:rFonts w:hint="cs"/>
          <w:sz w:val="24"/>
          <w:rtl/>
          <w:lang w:bidi="ar-SA"/>
        </w:rPr>
        <w:t xml:space="preserve">), </w:t>
      </w:r>
      <w:r w:rsidRPr="00707B68">
        <w:rPr>
          <w:rFonts w:cs="Times New Roman" w:hint="cs"/>
          <w:b/>
          <w:bCs/>
          <w:sz w:val="24"/>
          <w:u w:val="single"/>
          <w:rtl/>
          <w:lang w:bidi="ar-SA"/>
        </w:rPr>
        <w:t xml:space="preserve">حتى موعد أقصاه </w:t>
      </w:r>
      <w:r w:rsidR="008852A1">
        <w:rPr>
          <w:rFonts w:hint="cs"/>
          <w:b/>
          <w:bCs/>
          <w:sz w:val="24"/>
          <w:u w:val="single"/>
          <w:rtl/>
          <w:lang w:bidi="ar-SA"/>
        </w:rPr>
        <w:t xml:space="preserve"> 22.7.15</w:t>
      </w:r>
      <w:r w:rsidRPr="00707B68">
        <w:rPr>
          <w:rFonts w:cs="Times New Roman" w:hint="cs"/>
          <w:b/>
          <w:bCs/>
          <w:sz w:val="24"/>
          <w:u w:val="single"/>
          <w:rtl/>
          <w:lang w:bidi="ar-SA"/>
        </w:rPr>
        <w:t xml:space="preserve"> الساعة </w:t>
      </w:r>
      <w:r w:rsidRPr="00707B68">
        <w:rPr>
          <w:rFonts w:hint="cs"/>
          <w:b/>
          <w:bCs/>
          <w:sz w:val="24"/>
          <w:u w:val="single"/>
          <w:rtl/>
          <w:lang w:bidi="ar-SA"/>
        </w:rPr>
        <w:t>12:00</w:t>
      </w:r>
      <w:r w:rsidRPr="00707B68">
        <w:rPr>
          <w:rFonts w:hint="cs"/>
          <w:b/>
          <w:bCs/>
          <w:sz w:val="24"/>
          <w:u w:val="single"/>
          <w:rtl/>
        </w:rPr>
        <w:t>.</w:t>
      </w:r>
      <w:r>
        <w:rPr>
          <w:rFonts w:hint="cs"/>
          <w:sz w:val="24"/>
        </w:rPr>
        <w:t xml:space="preserve"> </w:t>
      </w:r>
      <w:r w:rsidRPr="00707B68">
        <w:rPr>
          <w:rFonts w:cs="Times New Roman" w:hint="cs"/>
          <w:b/>
          <w:bCs/>
          <w:sz w:val="24"/>
          <w:rtl/>
          <w:lang w:bidi="ar-SA"/>
        </w:rPr>
        <w:t>لن يتم البت في عرض الذي لم يتواجد في صندوق المناقصات في الموعد المذكور أعلاه</w:t>
      </w:r>
      <w:r w:rsidRPr="00707B68">
        <w:rPr>
          <w:rFonts w:hint="cs"/>
          <w:b/>
          <w:bCs/>
          <w:sz w:val="24"/>
          <w:rtl/>
          <w:lang w:bidi="ar-SA"/>
        </w:rPr>
        <w:t>.</w:t>
      </w:r>
    </w:p>
    <w:p w:rsidR="001365AA" w:rsidRDefault="00EF46CA" w:rsidP="008852A1">
      <w:pPr>
        <w:pStyle w:val="a6"/>
        <w:numPr>
          <w:ilvl w:val="0"/>
          <w:numId w:val="1"/>
        </w:numPr>
        <w:tabs>
          <w:tab w:val="clear" w:pos="4153"/>
          <w:tab w:val="clear" w:pos="8306"/>
          <w:tab w:val="left" w:pos="425"/>
        </w:tabs>
        <w:jc w:val="both"/>
        <w:rPr>
          <w:rFonts w:ascii="Arial" w:hAnsi="Arial" w:cs="David"/>
          <w:sz w:val="24"/>
          <w:szCs w:val="24"/>
        </w:rPr>
      </w:pPr>
      <w:r>
        <w:rPr>
          <w:rFonts w:ascii="Arial" w:hAnsi="Arial" w:cs="Arial" w:hint="cs"/>
          <w:sz w:val="24"/>
          <w:szCs w:val="24"/>
          <w:rtl/>
          <w:lang w:bidi="ar-SA"/>
        </w:rPr>
        <w:t>ل</w:t>
      </w:r>
      <w:r w:rsidR="001365AA">
        <w:rPr>
          <w:rFonts w:ascii="Arial" w:hAnsi="Arial" w:cs="Arial" w:hint="cs"/>
          <w:sz w:val="24"/>
          <w:szCs w:val="24"/>
          <w:rtl/>
          <w:lang w:bidi="ar-SA"/>
        </w:rPr>
        <w:t>لجنة المناقصات</w:t>
      </w:r>
      <w:r w:rsidR="008852A1">
        <w:rPr>
          <w:rFonts w:ascii="Arial" w:hAnsi="Arial" w:cs="Arial" w:hint="cs"/>
          <w:sz w:val="24"/>
          <w:szCs w:val="24"/>
          <w:rtl/>
          <w:lang w:bidi="ar-SA"/>
        </w:rPr>
        <w:t xml:space="preserve"> </w:t>
      </w:r>
      <w:r w:rsidR="001365AA">
        <w:rPr>
          <w:rFonts w:ascii="Arial" w:hAnsi="Arial" w:cs="Arial" w:hint="cs"/>
          <w:sz w:val="24"/>
          <w:szCs w:val="24"/>
          <w:rtl/>
          <w:lang w:bidi="ar-SA"/>
        </w:rPr>
        <w:t>الحق في تمديد المو</w:t>
      </w:r>
      <w:r w:rsidR="008852A1">
        <w:rPr>
          <w:rFonts w:ascii="Arial" w:hAnsi="Arial" w:cs="Arial" w:hint="cs"/>
          <w:sz w:val="24"/>
          <w:szCs w:val="24"/>
          <w:rtl/>
          <w:lang w:bidi="ar-SA"/>
        </w:rPr>
        <w:t>ا</w:t>
      </w:r>
      <w:r w:rsidR="001365AA">
        <w:rPr>
          <w:rFonts w:ascii="Arial" w:hAnsi="Arial" w:cs="Arial" w:hint="cs"/>
          <w:sz w:val="24"/>
          <w:szCs w:val="24"/>
          <w:rtl/>
          <w:lang w:bidi="ar-SA"/>
        </w:rPr>
        <w:t>ع</w:t>
      </w:r>
      <w:r w:rsidR="008852A1">
        <w:rPr>
          <w:rFonts w:ascii="Arial" w:hAnsi="Arial" w:cs="Arial" w:hint="cs"/>
          <w:sz w:val="24"/>
          <w:szCs w:val="24"/>
          <w:rtl/>
          <w:lang w:bidi="ar-SA"/>
        </w:rPr>
        <w:t>ي</w:t>
      </w:r>
      <w:r w:rsidR="001365AA">
        <w:rPr>
          <w:rFonts w:ascii="Arial" w:hAnsi="Arial" w:cs="Arial" w:hint="cs"/>
          <w:sz w:val="24"/>
          <w:szCs w:val="24"/>
          <w:rtl/>
          <w:lang w:bidi="ar-SA"/>
        </w:rPr>
        <w:t>د المحدد</w:t>
      </w:r>
      <w:r w:rsidR="008852A1">
        <w:rPr>
          <w:rFonts w:ascii="Arial" w:hAnsi="Arial" w:cs="Arial" w:hint="cs"/>
          <w:sz w:val="24"/>
          <w:szCs w:val="24"/>
          <w:rtl/>
          <w:lang w:bidi="ar-SA"/>
        </w:rPr>
        <w:t xml:space="preserve">ة اعلاه. </w:t>
      </w:r>
      <w:r w:rsidR="001365AA">
        <w:rPr>
          <w:rFonts w:ascii="Arial" w:hAnsi="Arial" w:cs="Arial" w:hint="cs"/>
          <w:sz w:val="24"/>
          <w:szCs w:val="24"/>
          <w:rtl/>
          <w:lang w:bidi="ar-SA"/>
        </w:rPr>
        <w:t>اعلان عن التمديد كما ذكر سيرسل الى جميع م</w:t>
      </w:r>
      <w:r w:rsidR="008852A1">
        <w:rPr>
          <w:rFonts w:ascii="Arial" w:hAnsi="Arial" w:cs="Arial" w:hint="cs"/>
          <w:sz w:val="24"/>
          <w:szCs w:val="24"/>
          <w:rtl/>
          <w:lang w:bidi="ar-SA"/>
        </w:rPr>
        <w:t xml:space="preserve">ن سلم تفاصيله كما ذكر وبالموعد المفصل في بند 7 اعلاه. </w:t>
      </w:r>
      <w:r w:rsidR="001365AA">
        <w:rPr>
          <w:rFonts w:ascii="Arial" w:hAnsi="Arial" w:cs="Arial" w:hint="cs"/>
          <w:sz w:val="24"/>
          <w:szCs w:val="24"/>
          <w:rtl/>
          <w:lang w:bidi="ar-SA"/>
        </w:rPr>
        <w:t>على الموعد الجديد ستطبق جميع التعليمات المطبقة على الموعد الاصلي</w:t>
      </w:r>
      <w:r w:rsidR="008852A1">
        <w:rPr>
          <w:rFonts w:ascii="Arial" w:hAnsi="Arial" w:cs="Arial" w:hint="cs"/>
          <w:sz w:val="24"/>
          <w:szCs w:val="24"/>
          <w:rtl/>
          <w:lang w:bidi="ar-SA"/>
        </w:rPr>
        <w:t xml:space="preserve"> إلا إذا تقرر شيء اخر</w:t>
      </w:r>
      <w:r w:rsidR="001365AA">
        <w:rPr>
          <w:rFonts w:ascii="Arial" w:hAnsi="Arial" w:cs="Arial" w:hint="cs"/>
          <w:sz w:val="24"/>
          <w:szCs w:val="24"/>
          <w:rtl/>
          <w:lang w:bidi="ar-SA"/>
        </w:rPr>
        <w:t>.</w:t>
      </w:r>
    </w:p>
    <w:p w:rsidR="001365AA" w:rsidRDefault="001365AA" w:rsidP="001365AA">
      <w:pPr>
        <w:pStyle w:val="a6"/>
        <w:numPr>
          <w:ilvl w:val="0"/>
          <w:numId w:val="1"/>
        </w:numPr>
        <w:tabs>
          <w:tab w:val="clear" w:pos="4153"/>
          <w:tab w:val="clear" w:pos="8306"/>
        </w:tabs>
        <w:jc w:val="both"/>
        <w:rPr>
          <w:rFonts w:ascii="Arial" w:hAnsi="Arial" w:cs="David"/>
          <w:sz w:val="24"/>
          <w:szCs w:val="24"/>
        </w:rPr>
      </w:pPr>
      <w:r>
        <w:rPr>
          <w:rFonts w:ascii="Arial" w:hAnsi="Arial" w:cs="Arial" w:hint="cs"/>
          <w:sz w:val="24"/>
          <w:szCs w:val="24"/>
          <w:rtl/>
          <w:lang w:bidi="ar-SA"/>
        </w:rPr>
        <w:t>على مقدم العرض ان يجيب بنفسه على جميع شروط العرض.</w:t>
      </w:r>
      <w:r>
        <w:rPr>
          <w:rFonts w:ascii="Arial" w:hAnsi="Arial" w:cs="David" w:hint="cs"/>
          <w:sz w:val="24"/>
          <w:szCs w:val="24"/>
        </w:rPr>
        <w:t xml:space="preserve"> </w:t>
      </w:r>
      <w:r>
        <w:rPr>
          <w:rFonts w:ascii="Arial" w:hAnsi="Arial" w:cs="Arial" w:hint="cs"/>
          <w:sz w:val="24"/>
          <w:szCs w:val="24"/>
          <w:rtl/>
          <w:lang w:bidi="ar-SA"/>
        </w:rPr>
        <w:t xml:space="preserve">يمنع تقديم عروض مشتركة من قبل عدة مقدمي عروض </w:t>
      </w:r>
      <w:r>
        <w:rPr>
          <w:rFonts w:ascii="Arial" w:hAnsi="Arial" w:cs="Arial"/>
          <w:sz w:val="24"/>
          <w:szCs w:val="24"/>
          <w:lang w:bidi="ar-SA"/>
        </w:rPr>
        <w:t>(JOINT VENTURE)</w:t>
      </w:r>
      <w:r>
        <w:rPr>
          <w:rFonts w:ascii="Arial" w:hAnsi="Arial" w:cs="David" w:hint="cs"/>
          <w:sz w:val="24"/>
          <w:szCs w:val="24"/>
          <w:rtl/>
        </w:rPr>
        <w:t>.</w:t>
      </w:r>
    </w:p>
    <w:p w:rsidR="001365AA" w:rsidRPr="00C536EA" w:rsidRDefault="001365AA" w:rsidP="001365AA">
      <w:pPr>
        <w:pStyle w:val="a6"/>
        <w:tabs>
          <w:tab w:val="clear" w:pos="4153"/>
          <w:tab w:val="clear" w:pos="8306"/>
        </w:tabs>
        <w:jc w:val="both"/>
        <w:rPr>
          <w:rFonts w:ascii="Arial" w:hAnsi="Arial" w:cs="David"/>
          <w:sz w:val="24"/>
          <w:szCs w:val="24"/>
        </w:rPr>
      </w:pPr>
    </w:p>
    <w:p w:rsidR="001365AA" w:rsidRPr="00C536EA" w:rsidRDefault="001365AA" w:rsidP="001365AA">
      <w:pPr>
        <w:pStyle w:val="a6"/>
        <w:numPr>
          <w:ilvl w:val="0"/>
          <w:numId w:val="1"/>
        </w:numPr>
        <w:tabs>
          <w:tab w:val="clear" w:pos="4153"/>
          <w:tab w:val="clear" w:pos="8306"/>
        </w:tabs>
        <w:jc w:val="both"/>
        <w:rPr>
          <w:rFonts w:ascii="Arial" w:hAnsi="Arial" w:cs="David"/>
          <w:sz w:val="24"/>
          <w:szCs w:val="24"/>
        </w:rPr>
      </w:pPr>
      <w:r>
        <w:rPr>
          <w:rFonts w:ascii="Arial" w:hAnsi="Arial" w:cs="Arial" w:hint="cs"/>
          <w:sz w:val="24"/>
          <w:szCs w:val="24"/>
          <w:rtl/>
          <w:lang w:bidi="ar-SA"/>
        </w:rPr>
        <w:t>تعليمات مستندات المناقصة تتغلب على تعليمات هذا الاعلان, و/ او نشر مستندات المناقصة على مواقع الانترنت.</w:t>
      </w:r>
    </w:p>
    <w:p w:rsidR="00E846A5" w:rsidRDefault="00E846A5" w:rsidP="00E846A5">
      <w:pPr>
        <w:widowControl w:val="0"/>
        <w:tabs>
          <w:tab w:val="left" w:pos="720"/>
        </w:tabs>
        <w:spacing w:line="276" w:lineRule="auto"/>
        <w:ind w:left="360" w:right="907" w:firstLine="0"/>
        <w:contextualSpacing/>
        <w:rPr>
          <w:rFonts w:ascii="Calibri" w:eastAsia="Calibri" w:hAnsi="Calibri"/>
          <w:color w:val="333333"/>
          <w:sz w:val="24"/>
          <w:rtl/>
        </w:rPr>
      </w:pPr>
    </w:p>
    <w:p w:rsidR="002C17E3" w:rsidRDefault="002C17E3" w:rsidP="002C17E3">
      <w:pPr>
        <w:tabs>
          <w:tab w:val="left" w:pos="720"/>
        </w:tabs>
        <w:spacing w:after="200" w:line="276" w:lineRule="auto"/>
        <w:ind w:left="6480" w:firstLine="0"/>
        <w:contextualSpacing/>
        <w:rPr>
          <w:rFonts w:ascii="Calibri" w:eastAsia="Calibri" w:hAnsi="Calibri"/>
          <w:sz w:val="24"/>
          <w:rtl/>
        </w:rPr>
      </w:pPr>
      <w:r>
        <w:rPr>
          <w:rFonts w:ascii="Calibri" w:eastAsia="Calibri" w:hAnsi="Calibri" w:cs="Arial" w:hint="cs"/>
          <w:sz w:val="24"/>
          <w:rtl/>
          <w:lang w:bidi="ar-SA"/>
        </w:rPr>
        <w:t>مع التحيات</w:t>
      </w:r>
      <w:r>
        <w:rPr>
          <w:rFonts w:ascii="Calibri" w:eastAsia="Calibri" w:hAnsi="Calibri" w:hint="cs"/>
          <w:sz w:val="24"/>
          <w:rtl/>
        </w:rPr>
        <w:t xml:space="preserve">, </w:t>
      </w:r>
    </w:p>
    <w:p w:rsidR="002C17E3" w:rsidRDefault="002C17E3" w:rsidP="002C17E3">
      <w:pPr>
        <w:rPr>
          <w:rFonts w:ascii="Calibri" w:eastAsia="Calibri" w:hAnsi="Calibri" w:cstheme="minorBidi"/>
          <w:sz w:val="24"/>
          <w:rtl/>
          <w:lang w:bidi="ar-SA"/>
        </w:rPr>
      </w:pPr>
      <w:r>
        <w:rPr>
          <w:rFonts w:ascii="Calibri" w:eastAsia="Calibri" w:hAnsi="Calibri" w:cstheme="minorBidi" w:hint="cs"/>
          <w:sz w:val="24"/>
          <w:rtl/>
          <w:lang w:bidi="ar-SA"/>
        </w:rPr>
        <w:tab/>
      </w:r>
      <w:r>
        <w:rPr>
          <w:rFonts w:ascii="Calibri" w:eastAsia="Calibri" w:hAnsi="Calibri" w:cstheme="minorBidi" w:hint="cs"/>
          <w:sz w:val="24"/>
          <w:rtl/>
          <w:lang w:bidi="ar-SA"/>
        </w:rPr>
        <w:tab/>
      </w:r>
      <w:r>
        <w:rPr>
          <w:rFonts w:ascii="Calibri" w:eastAsia="Calibri" w:hAnsi="Calibri" w:cstheme="minorBidi" w:hint="cs"/>
          <w:sz w:val="24"/>
          <w:rtl/>
          <w:lang w:bidi="ar-SA"/>
        </w:rPr>
        <w:tab/>
      </w:r>
      <w:r>
        <w:rPr>
          <w:rFonts w:ascii="Calibri" w:eastAsia="Calibri" w:hAnsi="Calibri" w:cstheme="minorBidi" w:hint="cs"/>
          <w:sz w:val="24"/>
          <w:rtl/>
          <w:lang w:bidi="ar-SA"/>
        </w:rPr>
        <w:tab/>
      </w:r>
      <w:r>
        <w:rPr>
          <w:rFonts w:ascii="Calibri" w:eastAsia="Calibri" w:hAnsi="Calibri" w:cstheme="minorBidi" w:hint="cs"/>
          <w:sz w:val="24"/>
          <w:rtl/>
          <w:lang w:bidi="ar-SA"/>
        </w:rPr>
        <w:tab/>
      </w:r>
      <w:r>
        <w:rPr>
          <w:rFonts w:ascii="Calibri" w:eastAsia="Calibri" w:hAnsi="Calibri" w:cstheme="minorBidi" w:hint="cs"/>
          <w:sz w:val="24"/>
          <w:rtl/>
          <w:lang w:bidi="ar-SA"/>
        </w:rPr>
        <w:tab/>
      </w:r>
      <w:r>
        <w:rPr>
          <w:rFonts w:ascii="Calibri" w:eastAsia="Calibri" w:hAnsi="Calibri" w:cstheme="minorBidi" w:hint="cs"/>
          <w:sz w:val="24"/>
          <w:rtl/>
          <w:lang w:bidi="ar-SA"/>
        </w:rPr>
        <w:tab/>
      </w:r>
      <w:r>
        <w:rPr>
          <w:rFonts w:ascii="Calibri" w:eastAsia="Calibri" w:hAnsi="Calibri" w:cstheme="minorBidi" w:hint="cs"/>
          <w:sz w:val="24"/>
          <w:rtl/>
          <w:lang w:bidi="ar-SA"/>
        </w:rPr>
        <w:tab/>
      </w:r>
      <w:r>
        <w:rPr>
          <w:rFonts w:ascii="Calibri" w:eastAsia="Calibri" w:hAnsi="Calibri" w:cstheme="minorBidi" w:hint="cs"/>
          <w:sz w:val="24"/>
          <w:rtl/>
          <w:lang w:bidi="ar-SA"/>
        </w:rPr>
        <w:tab/>
        <w:t xml:space="preserve">وزارة المواصلات </w:t>
      </w:r>
    </w:p>
    <w:p w:rsidR="002C17E3" w:rsidRDefault="002C17E3" w:rsidP="002C17E3">
      <w:pPr>
        <w:rPr>
          <w:lang w:bidi="ar-SA"/>
        </w:rPr>
      </w:pPr>
      <w:r>
        <w:rPr>
          <w:rFonts w:ascii="Calibri" w:eastAsia="Calibri" w:hAnsi="Calibri" w:cstheme="minorBidi" w:hint="cs"/>
          <w:sz w:val="24"/>
          <w:rtl/>
          <w:lang w:bidi="ar-SA"/>
        </w:rPr>
        <w:tab/>
      </w:r>
      <w:r>
        <w:rPr>
          <w:rFonts w:ascii="Calibri" w:eastAsia="Calibri" w:hAnsi="Calibri" w:cstheme="minorBidi" w:hint="cs"/>
          <w:sz w:val="24"/>
          <w:rtl/>
          <w:lang w:bidi="ar-SA"/>
        </w:rPr>
        <w:tab/>
      </w:r>
      <w:r>
        <w:rPr>
          <w:rFonts w:ascii="Calibri" w:eastAsia="Calibri" w:hAnsi="Calibri" w:cstheme="minorBidi" w:hint="cs"/>
          <w:sz w:val="24"/>
          <w:rtl/>
          <w:lang w:bidi="ar-SA"/>
        </w:rPr>
        <w:tab/>
      </w:r>
      <w:r>
        <w:rPr>
          <w:rFonts w:ascii="Calibri" w:eastAsia="Calibri" w:hAnsi="Calibri" w:cstheme="minorBidi" w:hint="cs"/>
          <w:sz w:val="24"/>
          <w:rtl/>
          <w:lang w:bidi="ar-SA"/>
        </w:rPr>
        <w:tab/>
      </w:r>
      <w:r>
        <w:rPr>
          <w:rFonts w:ascii="Calibri" w:eastAsia="Calibri" w:hAnsi="Calibri" w:cstheme="minorBidi" w:hint="cs"/>
          <w:sz w:val="24"/>
          <w:rtl/>
          <w:lang w:bidi="ar-SA"/>
        </w:rPr>
        <w:tab/>
      </w:r>
      <w:r>
        <w:rPr>
          <w:rFonts w:ascii="Calibri" w:eastAsia="Calibri" w:hAnsi="Calibri" w:cstheme="minorBidi" w:hint="cs"/>
          <w:sz w:val="24"/>
          <w:rtl/>
          <w:lang w:bidi="ar-SA"/>
        </w:rPr>
        <w:tab/>
      </w:r>
      <w:r>
        <w:rPr>
          <w:rFonts w:ascii="Calibri" w:eastAsia="Calibri" w:hAnsi="Calibri" w:cstheme="minorBidi" w:hint="cs"/>
          <w:sz w:val="24"/>
          <w:rtl/>
          <w:lang w:bidi="ar-SA"/>
        </w:rPr>
        <w:tab/>
      </w:r>
      <w:r>
        <w:rPr>
          <w:rFonts w:ascii="Calibri" w:eastAsia="Calibri" w:hAnsi="Calibri" w:cstheme="minorBidi" w:hint="cs"/>
          <w:sz w:val="24"/>
          <w:rtl/>
          <w:lang w:bidi="ar-SA"/>
        </w:rPr>
        <w:tab/>
      </w:r>
      <w:r>
        <w:rPr>
          <w:rFonts w:ascii="Calibri" w:eastAsia="Calibri" w:hAnsi="Calibri" w:cstheme="minorBidi" w:hint="cs"/>
          <w:sz w:val="24"/>
          <w:rtl/>
          <w:lang w:bidi="ar-SA"/>
        </w:rPr>
        <w:tab/>
        <w:t>والسلامة على الطرق</w:t>
      </w:r>
    </w:p>
    <w:p w:rsidR="00E846A5" w:rsidRPr="002C17E3" w:rsidRDefault="00E846A5" w:rsidP="00E846A5"/>
    <w:p w:rsidR="00E846A5" w:rsidRDefault="00E846A5" w:rsidP="00E846A5">
      <w:pPr>
        <w:rPr>
          <w:rtl/>
        </w:rPr>
      </w:pPr>
    </w:p>
    <w:p w:rsidR="00E846A5" w:rsidRDefault="00E846A5" w:rsidP="00E846A5">
      <w:pPr>
        <w:rPr>
          <w:rtl/>
        </w:rPr>
      </w:pPr>
    </w:p>
    <w:p w:rsidR="00891C8B" w:rsidRDefault="00891C8B"/>
    <w:sectPr w:rsidR="00891C8B" w:rsidSect="004107FC">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EBF6499"/>
    <w:multiLevelType w:val="multilevel"/>
    <w:tmpl w:val="3AC639E8"/>
    <w:lvl w:ilvl="0">
      <w:start w:val="29"/>
      <w:numFmt w:val="decimal"/>
      <w:lvlText w:val="%1"/>
      <w:lvlJc w:val="left"/>
      <w:pPr>
        <w:ind w:left="375" w:hanging="375"/>
      </w:pPr>
      <w:rPr>
        <w:rFonts w:hint="default"/>
      </w:rPr>
    </w:lvl>
    <w:lvl w:ilvl="1">
      <w:start w:val="1"/>
      <w:numFmt w:val="decimal"/>
      <w:lvlText w:val="%1.%2"/>
      <w:lvlJc w:val="left"/>
      <w:pPr>
        <w:ind w:left="517"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
    <w:nsid w:val="4255772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4AAD204E"/>
    <w:multiLevelType w:val="multilevel"/>
    <w:tmpl w:val="51103914"/>
    <w:lvl w:ilvl="0">
      <w:start w:val="1"/>
      <w:numFmt w:val="decimal"/>
      <w:lvlText w:val="%1."/>
      <w:lvlJc w:val="right"/>
      <w:pPr>
        <w:tabs>
          <w:tab w:val="num" w:pos="166"/>
        </w:tabs>
        <w:ind w:left="166" w:hanging="166"/>
      </w:pPr>
      <w:rPr>
        <w:rFonts w:cs="David" w:hint="cs"/>
        <w:sz w:val="28"/>
        <w:szCs w:val="28"/>
      </w:rPr>
    </w:lvl>
    <w:lvl w:ilvl="1">
      <w:start w:val="1"/>
      <w:numFmt w:val="decimal"/>
      <w:lvlText w:val="%1.%2"/>
      <w:lvlJc w:val="left"/>
      <w:pPr>
        <w:tabs>
          <w:tab w:val="num" w:pos="624"/>
        </w:tabs>
        <w:ind w:left="624" w:hanging="624"/>
      </w:pPr>
      <w:rPr>
        <w:rFonts w:cs="David"/>
        <w:b w:val="0"/>
        <w:bCs w:val="0"/>
        <w:i w:val="0"/>
        <w:iCs w:val="0"/>
        <w:color w:val="auto"/>
        <w:sz w:val="24"/>
        <w:szCs w:val="24"/>
      </w:rPr>
    </w:lvl>
    <w:lvl w:ilvl="2">
      <w:start w:val="1"/>
      <w:numFmt w:val="decimal"/>
      <w:lvlText w:val="%1.%2.%3"/>
      <w:lvlJc w:val="left"/>
      <w:pPr>
        <w:tabs>
          <w:tab w:val="num" w:pos="1152"/>
        </w:tabs>
        <w:ind w:left="1152" w:hanging="720"/>
      </w:pPr>
      <w:rPr>
        <w:bCs w:val="0"/>
        <w:iCs w:val="0"/>
        <w:sz w:val="24"/>
        <w:szCs w:val="24"/>
        <w:effect w:val="none"/>
      </w:rPr>
    </w:lvl>
    <w:lvl w:ilvl="3">
      <w:start w:val="1"/>
      <w:numFmt w:val="decimal"/>
      <w:lvlText w:val="%1.%2.%3.%4"/>
      <w:lvlJc w:val="left"/>
      <w:pPr>
        <w:tabs>
          <w:tab w:val="num" w:pos="1697"/>
        </w:tabs>
        <w:ind w:left="1697" w:hanging="905"/>
      </w:pPr>
      <w:rPr>
        <w:rFonts w:cs="David" w:hint="cs"/>
        <w:b w:val="0"/>
        <w:bCs w:val="0"/>
        <w:sz w:val="24"/>
        <w:szCs w:val="24"/>
      </w:rPr>
    </w:lvl>
    <w:lvl w:ilvl="4">
      <w:start w:val="1"/>
      <w:numFmt w:val="decimal"/>
      <w:lvlText w:val="%1.%2.%3.%4.%5"/>
      <w:lvlJc w:val="left"/>
      <w:pPr>
        <w:tabs>
          <w:tab w:val="num" w:pos="2592"/>
        </w:tabs>
        <w:ind w:left="2232" w:hanging="1080"/>
      </w:pPr>
    </w:lvl>
    <w:lvl w:ilvl="5">
      <w:start w:val="1"/>
      <w:numFmt w:val="decimal"/>
      <w:lvlText w:val="%1.%2.%3.%4.%5.%6"/>
      <w:lvlJc w:val="left"/>
      <w:pPr>
        <w:tabs>
          <w:tab w:val="num" w:pos="2952"/>
        </w:tabs>
        <w:ind w:left="2592" w:hanging="1080"/>
      </w:pPr>
    </w:lvl>
    <w:lvl w:ilvl="6">
      <w:start w:val="1"/>
      <w:numFmt w:val="decimal"/>
      <w:lvlText w:val="%1.%2.%3.%4.%5.%6.%7"/>
      <w:lvlJc w:val="left"/>
      <w:pPr>
        <w:tabs>
          <w:tab w:val="num" w:pos="3672"/>
        </w:tabs>
        <w:ind w:left="2952" w:hanging="1080"/>
      </w:pPr>
    </w:lvl>
    <w:lvl w:ilvl="7">
      <w:start w:val="1"/>
      <w:numFmt w:val="decimal"/>
      <w:lvlText w:val="%1.%2.%3.%4.%5.%6.%7.%8"/>
      <w:lvlJc w:val="left"/>
      <w:pPr>
        <w:tabs>
          <w:tab w:val="num" w:pos="3670"/>
        </w:tabs>
        <w:ind w:left="3670" w:hanging="1438"/>
      </w:pPr>
    </w:lvl>
    <w:lvl w:ilvl="8">
      <w:start w:val="1"/>
      <w:numFmt w:val="decimal"/>
      <w:lvlText w:val="%1.%2.%3.%4.%5.%6.%7.%8.%9"/>
      <w:lvlJc w:val="left"/>
      <w:pPr>
        <w:tabs>
          <w:tab w:val="num" w:pos="4032"/>
        </w:tabs>
        <w:ind w:left="4032" w:hanging="1440"/>
      </w:pPr>
    </w:lvl>
  </w:abstractNum>
  <w:abstractNum w:abstractNumId="3">
    <w:nsid w:val="57A821D7"/>
    <w:multiLevelType w:val="multilevel"/>
    <w:tmpl w:val="3934EB04"/>
    <w:lvl w:ilvl="0">
      <w:start w:val="1"/>
      <w:numFmt w:val="decimal"/>
      <w:lvlText w:val="%1."/>
      <w:lvlJc w:val="left"/>
      <w:pPr>
        <w:ind w:left="360" w:hanging="360"/>
      </w:pPr>
      <w:rPr>
        <w:rFonts w:hint="default"/>
      </w:rPr>
    </w:lvl>
    <w:lvl w:ilvl="1">
      <w:start w:val="1"/>
      <w:numFmt w:val="decimal"/>
      <w:lvlText w:val="3.%2."/>
      <w:lvlJc w:val="left"/>
      <w:pPr>
        <w:ind w:left="792" w:hanging="432"/>
      </w:pPr>
      <w:rPr>
        <w:rFonts w:hint="default"/>
        <w:b w:val="0"/>
        <w:bCs w:val="0"/>
        <w:color w:val="auto"/>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nsid w:val="6CA6672C"/>
    <w:multiLevelType w:val="multilevel"/>
    <w:tmpl w:val="E480B2D4"/>
    <w:lvl w:ilvl="0">
      <w:start w:val="1"/>
      <w:numFmt w:val="decimal"/>
      <w:lvlText w:val="%1."/>
      <w:lvlJc w:val="left"/>
      <w:pPr>
        <w:ind w:left="720" w:hanging="360"/>
      </w:pPr>
      <w:rPr>
        <w:rFonts w:hint="default"/>
      </w:rPr>
    </w:lvl>
    <w:lvl w:ilvl="1">
      <w:start w:val="1"/>
      <w:numFmt w:val="decimal"/>
      <w:isLgl/>
      <w:lvlText w:val="%1.%2."/>
      <w:lvlJc w:val="left"/>
      <w:pPr>
        <w:ind w:left="1145" w:hanging="720"/>
      </w:pPr>
      <w:rPr>
        <w:rFonts w:hint="default"/>
      </w:rPr>
    </w:lvl>
    <w:lvl w:ilvl="2">
      <w:start w:val="1"/>
      <w:numFmt w:val="decimal"/>
      <w:isLgl/>
      <w:lvlText w:val="%1.%2.%3."/>
      <w:lvlJc w:val="left"/>
      <w:pPr>
        <w:ind w:left="1210" w:hanging="720"/>
      </w:pPr>
      <w:rPr>
        <w:rFonts w:hint="default"/>
      </w:rPr>
    </w:lvl>
    <w:lvl w:ilvl="3">
      <w:start w:val="1"/>
      <w:numFmt w:val="decimal"/>
      <w:isLgl/>
      <w:lvlText w:val="%1.%2.%3.%4."/>
      <w:lvlJc w:val="left"/>
      <w:pPr>
        <w:ind w:left="1635" w:hanging="1080"/>
      </w:pPr>
      <w:rPr>
        <w:rFonts w:hint="default"/>
      </w:rPr>
    </w:lvl>
    <w:lvl w:ilvl="4">
      <w:start w:val="1"/>
      <w:numFmt w:val="decimal"/>
      <w:isLgl/>
      <w:lvlText w:val="%1.%2.%3.%4.%5."/>
      <w:lvlJc w:val="left"/>
      <w:pPr>
        <w:ind w:left="1700" w:hanging="1080"/>
      </w:pPr>
      <w:rPr>
        <w:rFonts w:hint="default"/>
      </w:rPr>
    </w:lvl>
    <w:lvl w:ilvl="5">
      <w:start w:val="1"/>
      <w:numFmt w:val="decimal"/>
      <w:isLgl/>
      <w:lvlText w:val="%1.%2.%3.%4.%5.%6."/>
      <w:lvlJc w:val="left"/>
      <w:pPr>
        <w:ind w:left="2125" w:hanging="1440"/>
      </w:pPr>
      <w:rPr>
        <w:rFonts w:hint="default"/>
      </w:rPr>
    </w:lvl>
    <w:lvl w:ilvl="6">
      <w:start w:val="1"/>
      <w:numFmt w:val="decimal"/>
      <w:isLgl/>
      <w:lvlText w:val="%1.%2.%3.%4.%5.%6.%7."/>
      <w:lvlJc w:val="left"/>
      <w:pPr>
        <w:ind w:left="2190" w:hanging="1440"/>
      </w:pPr>
      <w:rPr>
        <w:rFonts w:hint="default"/>
      </w:rPr>
    </w:lvl>
    <w:lvl w:ilvl="7">
      <w:start w:val="1"/>
      <w:numFmt w:val="decimal"/>
      <w:isLgl/>
      <w:lvlText w:val="%1.%2.%3.%4.%5.%6.%7.%8."/>
      <w:lvlJc w:val="left"/>
      <w:pPr>
        <w:ind w:left="2615" w:hanging="1800"/>
      </w:pPr>
      <w:rPr>
        <w:rFonts w:hint="default"/>
      </w:rPr>
    </w:lvl>
    <w:lvl w:ilvl="8">
      <w:start w:val="1"/>
      <w:numFmt w:val="decimal"/>
      <w:isLgl/>
      <w:lvlText w:val="%1.%2.%3.%4.%5.%6.%7.%8.%9."/>
      <w:lvlJc w:val="left"/>
      <w:pPr>
        <w:ind w:left="3040" w:hanging="2160"/>
      </w:pPr>
      <w:rPr>
        <w:rFonts w:hint="default"/>
      </w:r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num>
  <w:num w:numId="3">
    <w:abstractNumId w:val="3"/>
    <w:lvlOverride w:ilvl="0">
      <w:lvl w:ilvl="0">
        <w:start w:val="1"/>
        <w:numFmt w:val="decimal"/>
        <w:lvlText w:val="%1."/>
        <w:lvlJc w:val="left"/>
        <w:pPr>
          <w:ind w:left="360" w:hanging="360"/>
        </w:pPr>
        <w:rPr>
          <w:rFonts w:hint="default"/>
        </w:rPr>
      </w:lvl>
    </w:lvlOverride>
    <w:lvlOverride w:ilvl="1">
      <w:lvl w:ilvl="1">
        <w:start w:val="1"/>
        <w:numFmt w:val="decimal"/>
        <w:suff w:val="nothing"/>
        <w:lvlText w:val="3.%2."/>
        <w:lvlJc w:val="left"/>
        <w:pPr>
          <w:ind w:left="792" w:hanging="432"/>
        </w:pPr>
        <w:rPr>
          <w:rFonts w:hint="default"/>
          <w:b w:val="0"/>
          <w:bCs w:val="0"/>
          <w:color w:val="auto"/>
        </w:rPr>
      </w:lvl>
    </w:lvlOverride>
    <w:lvlOverride w:ilvl="2">
      <w:lvl w:ilvl="2">
        <w:start w:val="1"/>
        <w:numFmt w:val="decimal"/>
        <w:lvlText w:val="%1.%2.%3."/>
        <w:lvlJc w:val="left"/>
        <w:pPr>
          <w:ind w:left="1224" w:hanging="504"/>
        </w:pPr>
        <w:rPr>
          <w:rFonts w:hint="default"/>
          <w:b w:val="0"/>
          <w:bCs w:val="0"/>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4">
    <w:abstractNumId w:val="0"/>
  </w:num>
  <w:num w:numId="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8"/>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46A5"/>
    <w:rsid w:val="0003490C"/>
    <w:rsid w:val="0010319E"/>
    <w:rsid w:val="00112D3A"/>
    <w:rsid w:val="00124DD1"/>
    <w:rsid w:val="001365AA"/>
    <w:rsid w:val="00151B11"/>
    <w:rsid w:val="00157072"/>
    <w:rsid w:val="001E2228"/>
    <w:rsid w:val="002C17E3"/>
    <w:rsid w:val="003513E4"/>
    <w:rsid w:val="003C7E2A"/>
    <w:rsid w:val="004107FC"/>
    <w:rsid w:val="00412CD0"/>
    <w:rsid w:val="005C5718"/>
    <w:rsid w:val="00603F28"/>
    <w:rsid w:val="006C5E13"/>
    <w:rsid w:val="00786A1C"/>
    <w:rsid w:val="0085414D"/>
    <w:rsid w:val="008852A1"/>
    <w:rsid w:val="00891C8B"/>
    <w:rsid w:val="008964D6"/>
    <w:rsid w:val="00912459"/>
    <w:rsid w:val="00AD1260"/>
    <w:rsid w:val="00BB21FA"/>
    <w:rsid w:val="00E846A5"/>
    <w:rsid w:val="00EC6479"/>
    <w:rsid w:val="00ED58C4"/>
    <w:rsid w:val="00EF46CA"/>
    <w:rsid w:val="00EF59FD"/>
    <w:rsid w:val="00F07204"/>
    <w:rsid w:val="00FE0933"/>
    <w:rsid w:val="00FE27F3"/>
    <w:rsid w:val="00FF5357"/>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846A5"/>
    <w:pPr>
      <w:tabs>
        <w:tab w:val="left" w:pos="1134"/>
      </w:tabs>
      <w:bidi/>
      <w:spacing w:after="120" w:line="360" w:lineRule="auto"/>
      <w:ind w:left="1134" w:hanging="1134"/>
      <w:jc w:val="both"/>
    </w:pPr>
    <w:rPr>
      <w:rFonts w:ascii="Times New Roman" w:eastAsia="Times New Roman" w:hAnsi="Times New Roman" w:cs="David"/>
      <w:sz w:val="20"/>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uiPriority w:val="99"/>
    <w:unhideWhenUsed/>
    <w:rsid w:val="00E846A5"/>
    <w:rPr>
      <w:color w:val="0000FF"/>
      <w:u w:val="single"/>
    </w:rPr>
  </w:style>
  <w:style w:type="paragraph" w:styleId="a3">
    <w:name w:val="Balloon Text"/>
    <w:basedOn w:val="a"/>
    <w:link w:val="a4"/>
    <w:uiPriority w:val="99"/>
    <w:semiHidden/>
    <w:unhideWhenUsed/>
    <w:rsid w:val="00E846A5"/>
    <w:pPr>
      <w:spacing w:after="0" w:line="240" w:lineRule="auto"/>
    </w:pPr>
    <w:rPr>
      <w:rFonts w:ascii="Tahoma" w:hAnsi="Tahoma" w:cs="Tahoma"/>
      <w:sz w:val="16"/>
      <w:szCs w:val="16"/>
    </w:rPr>
  </w:style>
  <w:style w:type="character" w:customStyle="1" w:styleId="a4">
    <w:name w:val="טקסט בלונים תו"/>
    <w:basedOn w:val="a0"/>
    <w:link w:val="a3"/>
    <w:uiPriority w:val="99"/>
    <w:semiHidden/>
    <w:rsid w:val="00E846A5"/>
    <w:rPr>
      <w:rFonts w:ascii="Tahoma" w:eastAsia="Times New Roman" w:hAnsi="Tahoma" w:cs="Tahoma"/>
      <w:sz w:val="16"/>
      <w:szCs w:val="16"/>
    </w:rPr>
  </w:style>
  <w:style w:type="paragraph" w:styleId="a5">
    <w:name w:val="List Paragraph"/>
    <w:basedOn w:val="a"/>
    <w:uiPriority w:val="34"/>
    <w:qFormat/>
    <w:rsid w:val="00E846A5"/>
    <w:pPr>
      <w:ind w:left="720"/>
      <w:contextualSpacing/>
    </w:pPr>
  </w:style>
  <w:style w:type="paragraph" w:styleId="a6">
    <w:name w:val="header"/>
    <w:basedOn w:val="a"/>
    <w:link w:val="a7"/>
    <w:rsid w:val="001365AA"/>
    <w:pPr>
      <w:tabs>
        <w:tab w:val="clear" w:pos="1134"/>
        <w:tab w:val="center" w:pos="4153"/>
        <w:tab w:val="right" w:pos="8306"/>
      </w:tabs>
      <w:spacing w:after="0" w:line="240" w:lineRule="auto"/>
      <w:ind w:left="0" w:firstLine="0"/>
      <w:jc w:val="left"/>
    </w:pPr>
    <w:rPr>
      <w:rFonts w:cs="Narkisim"/>
      <w:noProof/>
      <w:szCs w:val="28"/>
      <w:lang w:eastAsia="he-IL"/>
    </w:rPr>
  </w:style>
  <w:style w:type="character" w:customStyle="1" w:styleId="a7">
    <w:name w:val="כותרת עליונה תו"/>
    <w:basedOn w:val="a0"/>
    <w:link w:val="a6"/>
    <w:rsid w:val="001365AA"/>
    <w:rPr>
      <w:rFonts w:ascii="Times New Roman" w:eastAsia="Times New Roman" w:hAnsi="Times New Roman" w:cs="Narkisim"/>
      <w:noProof/>
      <w:sz w:val="20"/>
      <w:szCs w:val="28"/>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846A5"/>
    <w:pPr>
      <w:tabs>
        <w:tab w:val="left" w:pos="1134"/>
      </w:tabs>
      <w:bidi/>
      <w:spacing w:after="120" w:line="360" w:lineRule="auto"/>
      <w:ind w:left="1134" w:hanging="1134"/>
      <w:jc w:val="both"/>
    </w:pPr>
    <w:rPr>
      <w:rFonts w:ascii="Times New Roman" w:eastAsia="Times New Roman" w:hAnsi="Times New Roman" w:cs="David"/>
      <w:sz w:val="20"/>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uiPriority w:val="99"/>
    <w:unhideWhenUsed/>
    <w:rsid w:val="00E846A5"/>
    <w:rPr>
      <w:color w:val="0000FF"/>
      <w:u w:val="single"/>
    </w:rPr>
  </w:style>
  <w:style w:type="paragraph" w:styleId="a3">
    <w:name w:val="Balloon Text"/>
    <w:basedOn w:val="a"/>
    <w:link w:val="a4"/>
    <w:uiPriority w:val="99"/>
    <w:semiHidden/>
    <w:unhideWhenUsed/>
    <w:rsid w:val="00E846A5"/>
    <w:pPr>
      <w:spacing w:after="0" w:line="240" w:lineRule="auto"/>
    </w:pPr>
    <w:rPr>
      <w:rFonts w:ascii="Tahoma" w:hAnsi="Tahoma" w:cs="Tahoma"/>
      <w:sz w:val="16"/>
      <w:szCs w:val="16"/>
    </w:rPr>
  </w:style>
  <w:style w:type="character" w:customStyle="1" w:styleId="a4">
    <w:name w:val="טקסט בלונים תו"/>
    <w:basedOn w:val="a0"/>
    <w:link w:val="a3"/>
    <w:uiPriority w:val="99"/>
    <w:semiHidden/>
    <w:rsid w:val="00E846A5"/>
    <w:rPr>
      <w:rFonts w:ascii="Tahoma" w:eastAsia="Times New Roman" w:hAnsi="Tahoma" w:cs="Tahoma"/>
      <w:sz w:val="16"/>
      <w:szCs w:val="16"/>
    </w:rPr>
  </w:style>
  <w:style w:type="paragraph" w:styleId="a5">
    <w:name w:val="List Paragraph"/>
    <w:basedOn w:val="a"/>
    <w:uiPriority w:val="34"/>
    <w:qFormat/>
    <w:rsid w:val="00E846A5"/>
    <w:pPr>
      <w:ind w:left="720"/>
      <w:contextualSpacing/>
    </w:pPr>
  </w:style>
  <w:style w:type="paragraph" w:styleId="a6">
    <w:name w:val="header"/>
    <w:basedOn w:val="a"/>
    <w:link w:val="a7"/>
    <w:rsid w:val="001365AA"/>
    <w:pPr>
      <w:tabs>
        <w:tab w:val="clear" w:pos="1134"/>
        <w:tab w:val="center" w:pos="4153"/>
        <w:tab w:val="right" w:pos="8306"/>
      </w:tabs>
      <w:spacing w:after="0" w:line="240" w:lineRule="auto"/>
      <w:ind w:left="0" w:firstLine="0"/>
      <w:jc w:val="left"/>
    </w:pPr>
    <w:rPr>
      <w:rFonts w:cs="Narkisim"/>
      <w:noProof/>
      <w:szCs w:val="28"/>
      <w:lang w:eastAsia="he-IL"/>
    </w:rPr>
  </w:style>
  <w:style w:type="character" w:customStyle="1" w:styleId="a7">
    <w:name w:val="כותרת עליונה תו"/>
    <w:basedOn w:val="a0"/>
    <w:link w:val="a6"/>
    <w:rsid w:val="001365AA"/>
    <w:rPr>
      <w:rFonts w:ascii="Times New Roman" w:eastAsia="Times New Roman" w:hAnsi="Times New Roman" w:cs="Narkisim"/>
      <w:noProof/>
      <w:sz w:val="20"/>
      <w:szCs w:val="28"/>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2637940">
      <w:bodyDiv w:val="1"/>
      <w:marLeft w:val="0"/>
      <w:marRight w:val="0"/>
      <w:marTop w:val="0"/>
      <w:marBottom w:val="0"/>
      <w:divBdr>
        <w:top w:val="none" w:sz="0" w:space="0" w:color="auto"/>
        <w:left w:val="none" w:sz="0" w:space="0" w:color="auto"/>
        <w:bottom w:val="none" w:sz="0" w:space="0" w:color="auto"/>
        <w:right w:val="none" w:sz="0" w:space="0" w:color="auto"/>
      </w:divBdr>
    </w:div>
    <w:div w:id="19873947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pirsum.gov.il/lapam" TargetMode="External"/><Relationship Id="rId3" Type="http://schemas.microsoft.com/office/2007/relationships/stylesWithEffects" Target="stylesWithEffects.xml"/><Relationship Id="rId7" Type="http://schemas.openxmlformats.org/officeDocument/2006/relationships/hyperlink" Target="http://www.mr.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cochiz@mot.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634</Words>
  <Characters>3170</Characters>
  <Application>Microsoft Office Word</Application>
  <DocSecurity>4</DocSecurity>
  <Lines>26</Lines>
  <Paragraphs>7</Paragraphs>
  <ScaleCrop>false</ScaleCrop>
  <HeadingPairs>
    <vt:vector size="2" baseType="variant">
      <vt:variant>
        <vt:lpstr>שם</vt:lpstr>
      </vt:variant>
      <vt:variant>
        <vt:i4>1</vt:i4>
      </vt:variant>
    </vt:vector>
  </HeadingPairs>
  <TitlesOfParts>
    <vt:vector size="1" baseType="lpstr">
      <vt:lpstr/>
    </vt:vector>
  </TitlesOfParts>
  <Company>MOT</Company>
  <LinksUpToDate>false</LinksUpToDate>
  <CharactersWithSpaces>3797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אוהד קוגלר</dc:creator>
  <cp:lastModifiedBy>כוכבה זרמון</cp:lastModifiedBy>
  <cp:revision>2</cp:revision>
  <dcterms:created xsi:type="dcterms:W3CDTF">2015-06-28T13:21:00Z</dcterms:created>
  <dcterms:modified xsi:type="dcterms:W3CDTF">2015-06-28T13:21:00Z</dcterms:modified>
</cp:coreProperties>
</file>